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2B" w:rsidRPr="00AB6561" w:rsidRDefault="0041051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Квест – игра</w:t>
      </w:r>
      <w:r w:rsidR="00FB422B"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«Путешествие за кладом»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детей старшего дошкольного возраста (6 – 7 лет)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максимально оригинальной, интересной игровой ситуации для детей, направленной на развитие внимания, быстроты мышления и сообразительности.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 w:firstLine="6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создавать условия для развития познавательного интереса и логического мышления к достижению поставленной цели посредством игровых заданий;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 w:firstLine="6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логически мыслить, правильно формулировать выводы;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активизировать словарь, способствовать развитию речевой активности;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 w:firstLine="6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гуманное, бережное, положительно-эмоциональное, заботливое отношение к миру природы;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 w:firstLine="6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развития быстроты реакции, ловкости, находчивости, развитие координации движений;</w:t>
      </w:r>
    </w:p>
    <w:p w:rsidR="00FB422B" w:rsidRPr="00AB6561" w:rsidRDefault="00FB422B" w:rsidP="00410514">
      <w:pPr>
        <w:numPr>
          <w:ilvl w:val="0"/>
          <w:numId w:val="1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закреплять умение работать в команде.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ХОД: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Ребята выходят на площадку у входа в ДОУ. 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Д\и «Почему осень?»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(Осенние месяцы, признаки осени, народные мудрости)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 держит конверт с заданиями и карту.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 -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Сегодня сорока принесла мне на хвосте новость, что где-то на территории детского сада спрятан сундук с кладом. Я его искала - искала, но ничего не нашла. Может, мы с вами вместе справимся?   </w:t>
      </w: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(да)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 -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Готовы отправиться на поиск клада? </w:t>
      </w: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(да)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поиск клада со мной пойдут, только самые сообразительные и внимательные ребята! Вы сообразительные? (</w:t>
      </w: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да)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Внимательные? </w:t>
      </w: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(да) 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Проверим!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 «Так – не так»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Если я правильно скажу, то вы хлопайте, если нет, то топайте! Я буду вас запутывать </w:t>
      </w:r>
      <w:r w:rsidRPr="00AB656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(воспитатель все делает наоборот, чтобы запутать детей)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Караси в реке живут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сосне грибы растут (ТОПАЮТ)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Любит мишка сладкий мед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поле едет пароход (ТОПАЮТ)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Дождь прошел – остались лужи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Заяц с волком крепко дружит (ТОПАЮТ)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Ночь пройдет – настанет день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Маме помогать вам лень (ТОПАЮТ)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 дружно проведете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домой вы не пойдете (ТОПАЮТ)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 рассеянных среди вас (ХЛОПАЮТ)</w:t>
      </w:r>
    </w:p>
    <w:p w:rsidR="00FB422B" w:rsidRPr="00AB6561" w:rsidRDefault="00FB422B" w:rsidP="00410514">
      <w:pPr>
        <w:numPr>
          <w:ilvl w:val="0"/>
          <w:numId w:val="3"/>
        </w:numPr>
        <w:shd w:val="clear" w:color="auto" w:fill="FFFFFF"/>
        <w:spacing w:after="0" w:line="160" w:lineRule="atLeast"/>
        <w:ind w:left="0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внимательны у нас! (ХЛОПАЮТ).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Воспитатель: -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Какие молодцы. Придется всех брать с собой и на всех делить клад. Вы готовы отправиться в путешествие</w:t>
      </w:r>
      <w:r w:rsidRPr="00AB656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! (дети отвечают). 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Тогда вперед! Нас ждут невероятные приключения </w:t>
      </w:r>
      <w:r w:rsidRPr="00AB656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(делает вид, что идёт).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Ой, кажется, я забыла показать карту, а на ней указан путь к остановкам, где находятся подсказки.  Хотите её посмотреть? </w:t>
      </w:r>
      <w:r w:rsidRPr="00AB656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(дети рассматривают карту и называют обозначенные остановки.)</w:t>
      </w:r>
    </w:p>
    <w:p w:rsidR="00FB422B" w:rsidRPr="00AB6561" w:rsidRDefault="00FB422B" w:rsidP="00410514">
      <w:pPr>
        <w:shd w:val="clear" w:color="auto" w:fill="FFFFFF"/>
        <w:spacing w:after="0" w:line="160" w:lineRule="atLeast"/>
        <w:ind w:right="-1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Прежде чем отправиться на поиски клада, вам нужно выполнить задания на ловкость. Только пройдя одно задание, можно приступать к выполнению другого (это обязательное условие игры).</w:t>
      </w:r>
    </w:p>
    <w:p w:rsidR="00480B84" w:rsidRPr="00AB6561" w:rsidRDefault="00480B8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участке Чебурашка</w:t>
      </w:r>
    </w:p>
    <w:p w:rsidR="00480B84" w:rsidRPr="00AB6561" w:rsidRDefault="00480B8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 гора на которую</w:t>
      </w:r>
    </w:p>
    <w:p w:rsidR="004249F9" w:rsidRPr="00AB6561" w:rsidRDefault="00480B8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залезть ни как нельзя </w:t>
      </w:r>
    </w:p>
    <w:p w:rsidR="00480B84" w:rsidRPr="00AB6561" w:rsidRDefault="00480B84" w:rsidP="004249F9">
      <w:pPr>
        <w:shd w:val="clear" w:color="auto" w:fill="FFFFFF"/>
        <w:spacing w:after="0" w:line="16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горке, следующее задание)</w:t>
      </w:r>
    </w:p>
    <w:p w:rsidR="00FB422B" w:rsidRPr="00AB6561" w:rsidRDefault="00480B84" w:rsidP="004249F9">
      <w:pPr>
        <w:shd w:val="clear" w:color="auto" w:fill="FFFFFF"/>
        <w:tabs>
          <w:tab w:val="left" w:pos="3000"/>
        </w:tabs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Игра «Передача мяча над головой»</w:t>
      </w:r>
    </w:p>
    <w:p w:rsidR="00FB422B" w:rsidRPr="00AB6561" w:rsidRDefault="00480B84" w:rsidP="00D95B4C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hAnsi="Times New Roman" w:cs="Times New Roman"/>
          <w:color w:val="000000"/>
          <w:sz w:val="26"/>
          <w:szCs w:val="26"/>
        </w:rPr>
        <w:t>Ребята встают в колонну по одному на расстоянии вытянутых рук друг от друга. Игрок, который стоит первым является капитаном. Капитан берет в руки мяч.</w:t>
      </w:r>
      <w:r w:rsidRPr="00AB6561">
        <w:rPr>
          <w:rFonts w:ascii="Times New Roman" w:hAnsi="Times New Roman" w:cs="Times New Roman"/>
          <w:color w:val="000000"/>
          <w:sz w:val="26"/>
          <w:szCs w:val="26"/>
        </w:rPr>
        <w:br/>
        <w:t>По команде Старт эстафета начинается. Капитан поднимает мяч над головой и передает его второму участнику, который стоит за ним. Второй участник передает мяч аналогичным образом следующему частнику и так далее.</w:t>
      </w:r>
      <w:r w:rsidRPr="00AB6561">
        <w:rPr>
          <w:rFonts w:ascii="Times New Roman" w:hAnsi="Times New Roman" w:cs="Times New Roman"/>
          <w:color w:val="000000"/>
          <w:sz w:val="26"/>
          <w:szCs w:val="26"/>
        </w:rPr>
        <w:br/>
        <w:t>Когда мяч получит последний участник, то он перебегает вперед команды и снова передает мяч игроку, стоящему за ним. Игра продолжается до тех пор, пока капитан, выбранный в начале игры, снова не окажется первым в колонне.</w:t>
      </w:r>
    </w:p>
    <w:p w:rsidR="00FB422B" w:rsidRPr="00AB6561" w:rsidRDefault="00FB422B" w:rsidP="004249F9">
      <w:pPr>
        <w:shd w:val="clear" w:color="auto" w:fill="FFFFFF"/>
        <w:tabs>
          <w:tab w:val="left" w:pos="1215"/>
        </w:tabs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Д\И « С какого дерева листок?»</w:t>
      </w:r>
    </w:p>
    <w:p w:rsidR="00FB422B" w:rsidRPr="00AB6561" w:rsidRDefault="001F56DA" w:rsidP="00D95B4C">
      <w:pPr>
        <w:shd w:val="clear" w:color="auto" w:fill="FFFFFF"/>
        <w:tabs>
          <w:tab w:val="left" w:pos="2745"/>
        </w:tabs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Здесь купаться и зимой</w:t>
      </w:r>
    </w:p>
    <w:p w:rsidR="001F56DA" w:rsidRPr="00AB6561" w:rsidRDefault="001F56DA" w:rsidP="00D95B4C">
      <w:pPr>
        <w:shd w:val="clear" w:color="auto" w:fill="FFFFFF"/>
        <w:tabs>
          <w:tab w:val="left" w:pos="2745"/>
        </w:tabs>
        <w:spacing w:after="0" w:line="16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Сможем запросто с тобой</w:t>
      </w:r>
    </w:p>
    <w:p w:rsidR="001F56DA" w:rsidRPr="00AB6561" w:rsidRDefault="001F56DA" w:rsidP="00D95B4C">
      <w:pPr>
        <w:shd w:val="clear" w:color="auto" w:fill="FFFFFF"/>
        <w:tabs>
          <w:tab w:val="left" w:pos="2745"/>
        </w:tabs>
        <w:spacing w:after="0" w:line="16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Здесь научат нас нырять</w:t>
      </w:r>
    </w:p>
    <w:p w:rsidR="001F56DA" w:rsidRPr="00AB6561" w:rsidRDefault="001F56DA" w:rsidP="00D95B4C">
      <w:pPr>
        <w:shd w:val="clear" w:color="auto" w:fill="FFFFFF"/>
        <w:tabs>
          <w:tab w:val="left" w:pos="2745"/>
        </w:tabs>
        <w:spacing w:after="0" w:line="16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Как то место нам назвать? (Бассейн)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Там всегда вода дети плещутся с утра? (бассеин)</w:t>
      </w:r>
    </w:p>
    <w:p w:rsidR="00D95B4C" w:rsidRPr="00AB6561" w:rsidRDefault="00D95B4C" w:rsidP="004249F9">
      <w:pPr>
        <w:shd w:val="clear" w:color="auto" w:fill="FFFFFF"/>
        <w:tabs>
          <w:tab w:val="left" w:pos="2655"/>
        </w:tabs>
        <w:spacing w:after="0" w:line="16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П/и </w:t>
      </w:r>
      <w:r w:rsidRPr="00AB656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«Прыжки на двух ногах из обруча в обруч».</w:t>
      </w:r>
    </w:p>
    <w:p w:rsidR="00EB78F7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до бассейна дойти нужно преодолеть препятствия, построиться в одну колонну не наталкиваясь друг на друга</w:t>
      </w:r>
      <w:r w:rsidR="00D95B4C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78F7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можно быстрее прыгать из обруча в обруч, при этом их не задеть. 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(дошли до бассейна, ищем конверт с заданием)</w:t>
      </w:r>
    </w:p>
    <w:p w:rsidR="00FB422B" w:rsidRPr="00AB6561" w:rsidRDefault="00FB422B" w:rsidP="004249F9">
      <w:pPr>
        <w:shd w:val="clear" w:color="auto" w:fill="FFFFFF"/>
        <w:tabs>
          <w:tab w:val="left" w:pos="2655"/>
        </w:tabs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Игра «Правила безопасного поведения на воде?»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hAnsi="Times New Roman" w:cs="Times New Roman"/>
          <w:color w:val="404040"/>
          <w:sz w:val="26"/>
          <w:szCs w:val="26"/>
        </w:rPr>
      </w:pPr>
      <w:r w:rsidRPr="00AB6561">
        <w:rPr>
          <w:rStyle w:val="a4"/>
          <w:rFonts w:ascii="Times New Roman" w:hAnsi="Times New Roman" w:cs="Times New Roman"/>
          <w:b w:val="0"/>
          <w:color w:val="333399"/>
          <w:sz w:val="26"/>
          <w:szCs w:val="26"/>
        </w:rPr>
        <w:t>1.</w:t>
      </w:r>
      <w:r w:rsidRPr="00AB6561">
        <w:rPr>
          <w:rFonts w:ascii="Times New Roman" w:hAnsi="Times New Roman" w:cs="Times New Roman"/>
          <w:color w:val="404040"/>
          <w:sz w:val="26"/>
          <w:szCs w:val="26"/>
        </w:rPr>
        <w:t> Дети должны купаться только под присмотром родителей.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hAnsi="Times New Roman" w:cs="Times New Roman"/>
          <w:color w:val="404040"/>
          <w:sz w:val="26"/>
          <w:szCs w:val="26"/>
        </w:rPr>
      </w:pPr>
      <w:r w:rsidRPr="00AB6561">
        <w:rPr>
          <w:rStyle w:val="a4"/>
          <w:rFonts w:ascii="Times New Roman" w:hAnsi="Times New Roman" w:cs="Times New Roman"/>
          <w:b w:val="0"/>
          <w:color w:val="333399"/>
          <w:sz w:val="26"/>
          <w:szCs w:val="26"/>
        </w:rPr>
        <w:t>2.</w:t>
      </w:r>
      <w:r w:rsidRPr="00AB6561">
        <w:rPr>
          <w:rFonts w:ascii="Times New Roman" w:hAnsi="Times New Roman" w:cs="Times New Roman"/>
          <w:color w:val="404040"/>
          <w:sz w:val="26"/>
          <w:szCs w:val="26"/>
        </w:rPr>
        <w:t> Купаться можно только на обустроенных пляжах, на которых дежурят спасатели.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</w:pPr>
      <w:r w:rsidRPr="00AB6561">
        <w:rPr>
          <w:rStyle w:val="a4"/>
          <w:rFonts w:ascii="Times New Roman" w:hAnsi="Times New Roman" w:cs="Times New Roman"/>
          <w:b w:val="0"/>
          <w:color w:val="333399"/>
          <w:sz w:val="26"/>
          <w:szCs w:val="26"/>
        </w:rPr>
        <w:t>3.</w:t>
      </w:r>
      <w:r w:rsidRPr="00AB6561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 xml:space="preserve">  Ни в коем случае нельзя купаться в местах, возле которых размещены щиты с надписью «Купаться строго запрещено!».</w:t>
      </w:r>
    </w:p>
    <w:p w:rsidR="00FB422B" w:rsidRPr="00AB6561" w:rsidRDefault="00FB422B" w:rsidP="00D95B4C">
      <w:pPr>
        <w:shd w:val="clear" w:color="auto" w:fill="FFFFFF"/>
        <w:tabs>
          <w:tab w:val="left" w:pos="2655"/>
        </w:tabs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Style w:val="a4"/>
          <w:rFonts w:ascii="Times New Roman" w:hAnsi="Times New Roman" w:cs="Times New Roman"/>
          <w:b w:val="0"/>
          <w:color w:val="333399"/>
          <w:sz w:val="26"/>
          <w:szCs w:val="26"/>
        </w:rPr>
        <w:t>4.</w:t>
      </w:r>
      <w:r w:rsidRPr="00AB6561">
        <w:rPr>
          <w:rFonts w:ascii="Times New Roman" w:hAnsi="Times New Roman" w:cs="Times New Roman"/>
          <w:color w:val="404040"/>
          <w:sz w:val="26"/>
          <w:szCs w:val="26"/>
        </w:rPr>
        <w:t> Нельзя купаться сразу после обильного приема пищи. Нужно выждать 30-45 минут.</w:t>
      </w:r>
    </w:p>
    <w:p w:rsidR="00FB422B" w:rsidRPr="00AB6561" w:rsidRDefault="00FB422B" w:rsidP="00D95B4C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>5.В жаркие солнечные дни нужно купаться в головных уборах.</w:t>
      </w:r>
    </w:p>
    <w:p w:rsidR="00FB422B" w:rsidRPr="00AB6561" w:rsidRDefault="00FB422B" w:rsidP="00D95B4C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>6.Нельзя нырять в незнакомых местах.</w:t>
      </w:r>
    </w:p>
    <w:p w:rsidR="00FB422B" w:rsidRPr="00AB6561" w:rsidRDefault="00FB422B" w:rsidP="00D95B4C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Ведущий: Молодцы! Получаете еще одну часть карты и следующее испытание. </w:t>
      </w:r>
    </w:p>
    <w:p w:rsidR="00FB422B" w:rsidRPr="00AB6561" w:rsidRDefault="00FB422B" w:rsidP="004249F9">
      <w:pPr>
        <w:shd w:val="clear" w:color="auto" w:fill="FFFFFF"/>
        <w:spacing w:after="0" w:line="16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П/и «Наполни сосуд не разлив воды»</w:t>
      </w:r>
    </w:p>
    <w:p w:rsidR="00FB422B" w:rsidRPr="00AB6561" w:rsidRDefault="00FB422B" w:rsidP="00D95B4C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6CC7" w:rsidRPr="00AB6561" w:rsidRDefault="00AE6CC7" w:rsidP="00D95B4C">
      <w:pPr>
        <w:pStyle w:val="a3"/>
        <w:shd w:val="clear" w:color="auto" w:fill="FFFFFF"/>
        <w:spacing w:before="0" w:beforeAutospacing="0" w:after="135" w:afterAutospacing="0" w:line="160" w:lineRule="atLeast"/>
        <w:rPr>
          <w:color w:val="333333"/>
          <w:sz w:val="26"/>
          <w:szCs w:val="26"/>
        </w:rPr>
      </w:pPr>
      <w:r w:rsidRPr="00AB6561">
        <w:rPr>
          <w:i/>
          <w:iCs/>
          <w:color w:val="333333"/>
          <w:sz w:val="26"/>
          <w:szCs w:val="26"/>
        </w:rPr>
        <w:t>На команду требуется: 1 ведро, 1 столовую ложку, 1 стаканчик, 1 стул.</w:t>
      </w:r>
    </w:p>
    <w:p w:rsidR="004249F9" w:rsidRPr="00AB6561" w:rsidRDefault="00AE6CC7" w:rsidP="004249F9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sz w:val="26"/>
          <w:szCs w:val="26"/>
        </w:rPr>
      </w:pPr>
      <w:r w:rsidRPr="00AB6561">
        <w:rPr>
          <w:color w:val="333333"/>
          <w:sz w:val="26"/>
          <w:szCs w:val="26"/>
        </w:rPr>
        <w:t>Игрок набирает в ложку воды и бежит к стаканчику, выливая воду из ложки в стаканчик. </w:t>
      </w:r>
      <w:r w:rsidR="001F56DA" w:rsidRPr="00AB6561">
        <w:rPr>
          <w:sz w:val="26"/>
          <w:szCs w:val="26"/>
        </w:rPr>
        <w:t xml:space="preserve">   Это место знают все</w:t>
      </w:r>
    </w:p>
    <w:p w:rsidR="001F56DA" w:rsidRPr="00AB6561" w:rsidRDefault="001F56DA" w:rsidP="004249F9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color w:val="333333"/>
          <w:sz w:val="26"/>
          <w:szCs w:val="26"/>
        </w:rPr>
      </w:pPr>
      <w:r w:rsidRPr="00AB6561">
        <w:rPr>
          <w:sz w:val="26"/>
          <w:szCs w:val="26"/>
        </w:rPr>
        <w:t>очень нравится детворе</w:t>
      </w:r>
    </w:p>
    <w:p w:rsidR="001F56DA" w:rsidRPr="00AB6561" w:rsidRDefault="001F56DA" w:rsidP="004249F9">
      <w:pPr>
        <w:spacing w:after="0" w:line="1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6561">
        <w:rPr>
          <w:rFonts w:ascii="Times New Roman" w:hAnsi="Times New Roman" w:cs="Times New Roman"/>
          <w:sz w:val="26"/>
          <w:szCs w:val="26"/>
        </w:rPr>
        <w:t>с утра все  делают зарядку</w:t>
      </w:r>
    </w:p>
    <w:p w:rsidR="004249F9" w:rsidRPr="00AB6561" w:rsidRDefault="001F56DA" w:rsidP="004249F9">
      <w:pPr>
        <w:spacing w:after="0" w:line="1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6561">
        <w:rPr>
          <w:rFonts w:ascii="Times New Roman" w:hAnsi="Times New Roman" w:cs="Times New Roman"/>
          <w:sz w:val="26"/>
          <w:szCs w:val="26"/>
        </w:rPr>
        <w:t>и разбегаются по</w:t>
      </w:r>
      <w:r w:rsidR="006E2EBD" w:rsidRPr="00AB6561">
        <w:rPr>
          <w:rFonts w:ascii="Times New Roman" w:hAnsi="Times New Roman" w:cs="Times New Roman"/>
          <w:sz w:val="26"/>
          <w:szCs w:val="26"/>
        </w:rPr>
        <w:t xml:space="preserve"> </w:t>
      </w:r>
      <w:r w:rsidRPr="00AB6561">
        <w:rPr>
          <w:rFonts w:ascii="Times New Roman" w:hAnsi="Times New Roman" w:cs="Times New Roman"/>
          <w:sz w:val="26"/>
          <w:szCs w:val="26"/>
        </w:rPr>
        <w:t>порядку</w:t>
      </w:r>
      <w:r w:rsidR="006E2EBD" w:rsidRPr="00AB65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2EBD" w:rsidRPr="00AB6561" w:rsidRDefault="006E2EBD" w:rsidP="004249F9">
      <w:pPr>
        <w:spacing w:after="0" w:line="1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6561">
        <w:rPr>
          <w:rFonts w:ascii="Times New Roman" w:hAnsi="Times New Roman" w:cs="Times New Roman"/>
          <w:sz w:val="26"/>
          <w:szCs w:val="26"/>
        </w:rPr>
        <w:t>(спорт.</w:t>
      </w:r>
      <w:r w:rsidR="001F56DA" w:rsidRPr="00AB6561">
        <w:rPr>
          <w:rFonts w:ascii="Times New Roman" w:hAnsi="Times New Roman" w:cs="Times New Roman"/>
          <w:sz w:val="26"/>
          <w:szCs w:val="26"/>
        </w:rPr>
        <w:t>площадка)</w:t>
      </w:r>
    </w:p>
    <w:p w:rsidR="00D95B4C" w:rsidRPr="00AB6561" w:rsidRDefault="006E2EBD" w:rsidP="004249F9">
      <w:pPr>
        <w:tabs>
          <w:tab w:val="left" w:pos="1095"/>
        </w:tabs>
        <w:spacing w:line="160" w:lineRule="atLeast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B656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П/и «Сбей бутылку» </w:t>
      </w:r>
      <w:r w:rsidR="00AE6CC7" w:rsidRPr="00AB6561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EB78F7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Кидая </w:t>
      </w:r>
      <w:r w:rsidR="00AE6CC7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мяч сбить</w:t>
      </w:r>
      <w:r w:rsidR="004249F9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бутылку наполненную песком</w:t>
      </w:r>
      <w:r w:rsidR="00AE6CC7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стоящую впереди на расстоянии 3м.</w:t>
      </w:r>
      <w:r w:rsidR="004249F9" w:rsidRPr="00AB65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одной из бутылок спрятана часть карты и следующее задание. </w:t>
      </w:r>
    </w:p>
    <w:p w:rsidR="006E2EBD" w:rsidRPr="00AB6561" w:rsidRDefault="006E2EBD" w:rsidP="00410514">
      <w:pPr>
        <w:tabs>
          <w:tab w:val="left" w:pos="1095"/>
        </w:tabs>
        <w:spacing w:after="0" w:line="1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AB6561">
        <w:rPr>
          <w:rFonts w:ascii="Times New Roman" w:hAnsi="Times New Roman" w:cs="Times New Roman"/>
          <w:color w:val="000000"/>
          <w:sz w:val="26"/>
          <w:szCs w:val="26"/>
        </w:rPr>
        <w:t>Эти ягоды, все знают,</w:t>
      </w:r>
    </w:p>
    <w:p w:rsidR="006E2EBD" w:rsidRPr="00AB6561" w:rsidRDefault="006E2EBD" w:rsidP="004249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 лекарство заменяют.</w:t>
      </w:r>
    </w:p>
    <w:p w:rsidR="006E2EBD" w:rsidRPr="00AB6561" w:rsidRDefault="006E2EBD" w:rsidP="004249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больны ангиной,</w:t>
      </w:r>
    </w:p>
    <w:p w:rsidR="006E2EBD" w:rsidRPr="00AB6561" w:rsidRDefault="006E2EBD" w:rsidP="004249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Пейте на ночь чай с ... </w:t>
      </w:r>
      <w:r w:rsidRPr="00AB656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(Малиной)</w:t>
      </w:r>
    </w:p>
    <w:p w:rsidR="006E2EBD" w:rsidRPr="00AB6561" w:rsidRDefault="00846D33" w:rsidP="00D95B4C">
      <w:pPr>
        <w:shd w:val="clear" w:color="auto" w:fill="FFFFFF"/>
        <w:spacing w:after="0" w:line="160" w:lineRule="atLeast"/>
        <w:ind w:left="850" w:right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Игра </w:t>
      </w:r>
      <w:r w:rsidR="006E2EBD"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«Киндер-сюрприз»</w:t>
      </w:r>
    </w:p>
    <w:p w:rsidR="006E2EBD" w:rsidRPr="00AB6561" w:rsidRDefault="006E2EBD" w:rsidP="00D95B4C">
      <w:pPr>
        <w:shd w:val="clear" w:color="auto" w:fill="FFFFFF"/>
        <w:spacing w:after="0" w:line="160" w:lineRule="atLeast"/>
        <w:ind w:left="850" w:right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2EBD" w:rsidRPr="00AB6561" w:rsidRDefault="006E2EBD" w:rsidP="00D95B4C">
      <w:pPr>
        <w:shd w:val="clear" w:color="auto" w:fill="FFFFFF"/>
        <w:spacing w:after="0" w:line="160" w:lineRule="atLeast"/>
        <w:ind w:left="710" w:righ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Задание:</w:t>
      </w:r>
    </w:p>
    <w:p w:rsidR="004249F9" w:rsidRPr="00AB6561" w:rsidRDefault="00CF540E" w:rsidP="00CF540E">
      <w:pPr>
        <w:shd w:val="clear" w:color="auto" w:fill="FFFFFF"/>
        <w:spacing w:after="0" w:line="160" w:lineRule="atLeast"/>
        <w:ind w:righ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6E2EBD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ищут в </w:t>
      </w:r>
      <w:r w:rsidR="00846D33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песке </w:t>
      </w:r>
      <w:r w:rsidR="006E2EBD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коробочки с за</w:t>
      </w:r>
      <w:r w:rsidR="004249F9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даниями</w:t>
      </w:r>
      <w:r w:rsidR="006E2EBD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Затем </w:t>
      </w:r>
      <w:r w:rsidR="004249F9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отрывают каждый из них и отвечают на вопросы</w:t>
      </w:r>
      <w:r w:rsidR="006E2EBD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49F9" w:rsidRPr="00AB6561" w:rsidRDefault="006E2EBD" w:rsidP="004249F9">
      <w:pPr>
        <w:shd w:val="clear" w:color="auto" w:fill="FFFFFF"/>
        <w:spacing w:after="0" w:line="160" w:lineRule="atLeast"/>
        <w:ind w:righ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="004249F9" w:rsidRPr="00AB6561">
        <w:rPr>
          <w:rFonts w:ascii="Times New Roman" w:hAnsi="Times New Roman" w:cs="Times New Roman"/>
          <w:color w:val="000000"/>
          <w:sz w:val="26"/>
          <w:szCs w:val="26"/>
        </w:rPr>
        <w:t>1.Сколько лап у 2 кошек?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2.Что лишнее:</w:t>
      </w:r>
      <w:r w:rsidR="00AB6561" w:rsidRPr="00AB6561">
        <w:rPr>
          <w:color w:val="000000"/>
          <w:sz w:val="26"/>
          <w:szCs w:val="26"/>
        </w:rPr>
        <w:t xml:space="preserve"> </w:t>
      </w:r>
      <w:r w:rsidRPr="00AB6561">
        <w:rPr>
          <w:color w:val="000000"/>
          <w:sz w:val="26"/>
          <w:szCs w:val="26"/>
        </w:rPr>
        <w:t>март ,апрель, понедельник?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3.Какой сегодня день недели?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4.Какой день недели будет завтра?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5.Назовите времена года.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6.Какое число больше5 , но меньше 7?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7.Сколько ушей у двух собак?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8.Сколько дней в неделе?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9.Сколько глаз у светофора?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10.Сколько пальцев на одной руке?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11.Сколько солнышек на небе?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12.Сколько пальцев на двух руках?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13.Сколько в неделе выходных дней?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14.Сколько солнышек на небе ночью?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15.Назови соседей числа 7.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16.Если река шире ручья ,то ручей 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17.Если папа выше сына, то сын?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18.Сколько рабочих дней в неделе?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19.Что лишнее: четверг, пятница, январь?</w:t>
      </w:r>
    </w:p>
    <w:p w:rsidR="004249F9" w:rsidRPr="00AB6561" w:rsidRDefault="004249F9" w:rsidP="004249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B6561">
        <w:rPr>
          <w:color w:val="000000"/>
          <w:sz w:val="26"/>
          <w:szCs w:val="26"/>
        </w:rPr>
        <w:t>20.Какое число больше 8 ,но меньше 10?</w:t>
      </w:r>
    </w:p>
    <w:p w:rsidR="006E2EBD" w:rsidRPr="00AB6561" w:rsidRDefault="006E2EBD" w:rsidP="004249F9">
      <w:pPr>
        <w:shd w:val="clear" w:color="auto" w:fill="FFFFFF"/>
        <w:spacing w:after="0" w:line="160" w:lineRule="atLeast"/>
        <w:ind w:righ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игрок берёт один киндер-сюрприз, открывает, отдаёт задание педагогу. Воспитатель</w:t>
      </w:r>
      <w:r w:rsidR="00CF540E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249F9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читает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дети отгадывают. Затем дети собирают  киндеры в пустую корзинку.</w:t>
      </w:r>
      <w:r w:rsidR="00846D33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 последнем киндере ключ от клада. </w:t>
      </w:r>
    </w:p>
    <w:p w:rsidR="00D95B4C" w:rsidRPr="00AB6561" w:rsidRDefault="00D95B4C" w:rsidP="00D95B4C">
      <w:pPr>
        <w:shd w:val="clear" w:color="auto" w:fill="F4F7F8"/>
        <w:spacing w:before="134" w:after="134" w:line="16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F540E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ебята собрали все  4  куска карты. Дети наклеивают их на картон при помощи клея. </w:t>
      </w:r>
      <w:r w:rsidR="00CF540E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Воспитатель: 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Теперь нужно идти туда, куд</w:t>
      </w:r>
      <w:r w:rsidR="004249F9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указывают стрелки на карте</w:t>
      </w:r>
      <w:r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CF540E" w:rsidRPr="00AB6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как вы будущие исследователи предлагаю вам взять лупы и найти клад.</w:t>
      </w:r>
    </w:p>
    <w:p w:rsidR="00426FEA" w:rsidRPr="00AB6561" w:rsidRDefault="00426FEA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410514" w:rsidRPr="00F1118D" w:rsidRDefault="00410514" w:rsidP="00410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18D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64770</wp:posOffset>
            </wp:positionV>
            <wp:extent cx="1540510" cy="1142365"/>
            <wp:effectExtent l="19050" t="19050" r="2540" b="635"/>
            <wp:wrapThrough wrapText="bothSides">
              <wp:wrapPolygon edited="0">
                <wp:start x="-267" y="-360"/>
                <wp:lineTo x="-267" y="21612"/>
                <wp:lineTo x="21636" y="21612"/>
                <wp:lineTo x="21636" y="-360"/>
                <wp:lineTo x="-267" y="-360"/>
              </wp:wrapPolygon>
            </wp:wrapThrough>
            <wp:docPr id="2" name="Рисунок 1" descr="Описание: C:\Users\п\Desktop\Логотип МБДОУ Ц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\Desktop\Логотип МБДОУ ЦР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83" t="3054"/>
                    <a:stretch/>
                  </pic:blipFill>
                  <pic:spPr bwMode="auto">
                    <a:xfrm>
                      <a:off x="0" y="0"/>
                      <a:ext cx="1540510" cy="11423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1118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№28 «Жемчужинка»</w:t>
      </w:r>
    </w:p>
    <w:p w:rsidR="00410514" w:rsidRPr="00F1118D" w:rsidRDefault="00410514" w:rsidP="004105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18D">
        <w:rPr>
          <w:rFonts w:ascii="Times New Roman" w:hAnsi="Times New Roman" w:cs="Times New Roman"/>
          <w:b/>
          <w:sz w:val="24"/>
          <w:szCs w:val="24"/>
        </w:rPr>
        <w:t>муниципального образования г.Саяногорск</w:t>
      </w:r>
    </w:p>
    <w:p w:rsidR="00410514" w:rsidRPr="00F1118D" w:rsidRDefault="00410514" w:rsidP="00410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18D">
        <w:rPr>
          <w:rFonts w:ascii="Times New Roman" w:hAnsi="Times New Roman" w:cs="Times New Roman"/>
          <w:sz w:val="24"/>
          <w:szCs w:val="24"/>
        </w:rPr>
        <w:t>655602 Хакасия, г.Саяногорск, Центральный мкр., дом 11 тел.: 2-91-92, 2-37-11</w:t>
      </w:r>
    </w:p>
    <w:p w:rsidR="00410514" w:rsidRDefault="00410514" w:rsidP="00410514"/>
    <w:p w:rsidR="00410514" w:rsidRDefault="00410514" w:rsidP="00410514"/>
    <w:p w:rsidR="00410514" w:rsidRDefault="00410514" w:rsidP="00410514"/>
    <w:p w:rsidR="00410514" w:rsidRDefault="00410514" w:rsidP="00410514"/>
    <w:p w:rsidR="00410514" w:rsidRDefault="00410514" w:rsidP="00410514"/>
    <w:p w:rsidR="00410514" w:rsidRPr="00410514" w:rsidRDefault="0041051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Квест – игра</w:t>
      </w:r>
      <w:r w:rsidRPr="004105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«Путешествие за кладом»</w:t>
      </w:r>
    </w:p>
    <w:p w:rsidR="00410514" w:rsidRPr="00410514" w:rsidRDefault="00410514" w:rsidP="00410514">
      <w:pPr>
        <w:shd w:val="clear" w:color="auto" w:fill="FFFFFF"/>
        <w:spacing w:after="0" w:line="16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105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старшего дошкольного возраста (6 – 7 лет)</w:t>
      </w:r>
    </w:p>
    <w:p w:rsidR="00410514" w:rsidRDefault="00410514" w:rsidP="00410514"/>
    <w:p w:rsidR="00410514" w:rsidRPr="00F1118D" w:rsidRDefault="00410514" w:rsidP="004105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514" w:rsidRPr="00F1118D" w:rsidRDefault="00410514" w:rsidP="0041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>Гаврова Юлия Николаевна,</w:t>
      </w:r>
    </w:p>
    <w:p w:rsidR="00410514" w:rsidRPr="00F1118D" w:rsidRDefault="00410514" w:rsidP="00410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 xml:space="preserve"> воспитатель 1.к.к.</w:t>
      </w:r>
    </w:p>
    <w:p w:rsidR="00410514" w:rsidRPr="00F1118D" w:rsidRDefault="00410514" w:rsidP="00410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514" w:rsidRDefault="00410514" w:rsidP="004105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10514" w:rsidRDefault="00410514" w:rsidP="0041051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p w:rsidR="00CF540E" w:rsidRDefault="00CF540E" w:rsidP="006E2EBD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</w:p>
    <w:sectPr w:rsidR="00CF540E" w:rsidSect="0042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CD" w:rsidRDefault="00CD23CD" w:rsidP="00CF540E">
      <w:pPr>
        <w:spacing w:after="0" w:line="240" w:lineRule="auto"/>
      </w:pPr>
      <w:r>
        <w:separator/>
      </w:r>
    </w:p>
  </w:endnote>
  <w:endnote w:type="continuationSeparator" w:id="1">
    <w:p w:rsidR="00CD23CD" w:rsidRDefault="00CD23CD" w:rsidP="00CF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CD" w:rsidRDefault="00CD23CD" w:rsidP="00CF540E">
      <w:pPr>
        <w:spacing w:after="0" w:line="240" w:lineRule="auto"/>
      </w:pPr>
      <w:r>
        <w:separator/>
      </w:r>
    </w:p>
  </w:footnote>
  <w:footnote w:type="continuationSeparator" w:id="1">
    <w:p w:rsidR="00CD23CD" w:rsidRDefault="00CD23CD" w:rsidP="00CF5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E0A4D"/>
    <w:multiLevelType w:val="multilevel"/>
    <w:tmpl w:val="B142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A43E5"/>
    <w:multiLevelType w:val="multilevel"/>
    <w:tmpl w:val="BCE0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B56CF"/>
    <w:multiLevelType w:val="multilevel"/>
    <w:tmpl w:val="90E6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22B"/>
    <w:rsid w:val="00054BCA"/>
    <w:rsid w:val="00075C29"/>
    <w:rsid w:val="0008337B"/>
    <w:rsid w:val="001F56DA"/>
    <w:rsid w:val="00321CFE"/>
    <w:rsid w:val="003C4EBC"/>
    <w:rsid w:val="00410514"/>
    <w:rsid w:val="0041141B"/>
    <w:rsid w:val="004249F9"/>
    <w:rsid w:val="00426FEA"/>
    <w:rsid w:val="00475E37"/>
    <w:rsid w:val="00480B84"/>
    <w:rsid w:val="004A4906"/>
    <w:rsid w:val="00502DE9"/>
    <w:rsid w:val="0066112E"/>
    <w:rsid w:val="006E2EBD"/>
    <w:rsid w:val="007C7DB0"/>
    <w:rsid w:val="00846D33"/>
    <w:rsid w:val="00960102"/>
    <w:rsid w:val="009D3C93"/>
    <w:rsid w:val="00A40931"/>
    <w:rsid w:val="00AB6561"/>
    <w:rsid w:val="00AE6CC7"/>
    <w:rsid w:val="00BC6243"/>
    <w:rsid w:val="00C73A4D"/>
    <w:rsid w:val="00CD23CD"/>
    <w:rsid w:val="00CF540E"/>
    <w:rsid w:val="00D95B4C"/>
    <w:rsid w:val="00EB78F7"/>
    <w:rsid w:val="00F56C97"/>
    <w:rsid w:val="00FB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22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EB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6E2E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B8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CF540E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F540E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CF540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F540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 Spacing"/>
    <w:uiPriority w:val="1"/>
    <w:qFormat/>
    <w:rsid w:val="00CF5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F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540E"/>
  </w:style>
  <w:style w:type="paragraph" w:styleId="ad">
    <w:name w:val="footer"/>
    <w:basedOn w:val="a"/>
    <w:link w:val="ae"/>
    <w:uiPriority w:val="99"/>
    <w:semiHidden/>
    <w:unhideWhenUsed/>
    <w:rsid w:val="00CF5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13</cp:revision>
  <cp:lastPrinted>2018-11-05T10:58:00Z</cp:lastPrinted>
  <dcterms:created xsi:type="dcterms:W3CDTF">2018-10-28T02:31:00Z</dcterms:created>
  <dcterms:modified xsi:type="dcterms:W3CDTF">2021-04-18T03:48:00Z</dcterms:modified>
</cp:coreProperties>
</file>