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F2" w:rsidRDefault="00D564BF" w:rsidP="00CA6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21BA">
        <w:rPr>
          <w:rFonts w:ascii="Times New Roman" w:hAnsi="Times New Roman" w:cs="Times New Roman"/>
          <w:sz w:val="28"/>
          <w:szCs w:val="28"/>
        </w:rPr>
        <w:t>В этом году к нам в группу</w:t>
      </w:r>
      <w:r>
        <w:rPr>
          <w:rFonts w:ascii="Times New Roman" w:hAnsi="Times New Roman" w:cs="Times New Roman"/>
          <w:sz w:val="28"/>
          <w:szCs w:val="28"/>
        </w:rPr>
        <w:t xml:space="preserve"> «Золотая рыбка»</w:t>
      </w:r>
      <w:r w:rsidRPr="00A321BA">
        <w:rPr>
          <w:rFonts w:ascii="Times New Roman" w:hAnsi="Times New Roman" w:cs="Times New Roman"/>
          <w:sz w:val="28"/>
          <w:szCs w:val="28"/>
        </w:rPr>
        <w:t xml:space="preserve"> поступило 25 детей</w:t>
      </w:r>
      <w:r w:rsidR="00A321BA" w:rsidRPr="00A321BA">
        <w:rPr>
          <w:rFonts w:ascii="Times New Roman" w:hAnsi="Times New Roman" w:cs="Times New Roman"/>
          <w:sz w:val="28"/>
          <w:szCs w:val="28"/>
        </w:rPr>
        <w:t xml:space="preserve">, 13 мальчиков и 12 девочек. </w:t>
      </w:r>
    </w:p>
    <w:p w:rsidR="005C07A9" w:rsidRDefault="008D735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352">
        <w:rPr>
          <w:rFonts w:ascii="Times New Roman" w:hAnsi="Times New Roman" w:cs="Times New Roman"/>
          <w:sz w:val="28"/>
          <w:szCs w:val="28"/>
        </w:rPr>
        <w:t>В период адаптации у ребёнка происходит перестройка ранее сформированных привычек и уклада жизни. Ребенок подвергается эмоциональному стрессу при предъявлении нового помещения, новых игрушек, новых людей, новых правил.</w:t>
      </w:r>
    </w:p>
    <w:p w:rsidR="005C07A9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68F2">
        <w:rPr>
          <w:rFonts w:ascii="Times New Roman" w:hAnsi="Times New Roman" w:cs="Times New Roman"/>
          <w:sz w:val="28"/>
          <w:szCs w:val="28"/>
        </w:rPr>
        <w:t>К открытию группы мы тщательно готовились: изучили методическую литературу по данному периоду, подготовили игры и игрушки для малышей.</w:t>
      </w:r>
      <w:r w:rsidR="00A321BA" w:rsidRPr="00A321BA">
        <w:rPr>
          <w:rFonts w:ascii="Times New Roman" w:hAnsi="Times New Roman" w:cs="Times New Roman"/>
          <w:sz w:val="28"/>
          <w:szCs w:val="28"/>
        </w:rPr>
        <w:t>К приходу малышей свою группу мы оформили ярко, красочно, чтобы детям понравилось и у них сформировалось положительная установка, желание идти в детский сад</w:t>
      </w:r>
      <w:r w:rsidR="008D7352" w:rsidRPr="008D7352">
        <w:rPr>
          <w:rFonts w:ascii="Times New Roman" w:hAnsi="Times New Roman" w:cs="Times New Roman"/>
          <w:sz w:val="28"/>
          <w:szCs w:val="28"/>
        </w:rPr>
        <w:t>.</w:t>
      </w:r>
    </w:p>
    <w:p w:rsidR="00C742BF" w:rsidRDefault="00A321BA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21BA">
        <w:rPr>
          <w:rFonts w:ascii="Times New Roman" w:hAnsi="Times New Roman" w:cs="Times New Roman"/>
          <w:sz w:val="28"/>
          <w:szCs w:val="28"/>
        </w:rPr>
        <w:t>В первый день знакомства ребенку</w:t>
      </w:r>
      <w:r>
        <w:rPr>
          <w:rFonts w:ascii="Times New Roman" w:hAnsi="Times New Roman" w:cs="Times New Roman"/>
          <w:sz w:val="28"/>
          <w:szCs w:val="28"/>
        </w:rPr>
        <w:t xml:space="preserve"> предлагали самостоятельно выбрать понравившуюся ему картинку, которая прикреплялась на его индивидуальный шкафчик. Так же мы старались создать атмосферу уюта и тепла.</w:t>
      </w:r>
      <w:r w:rsidR="00F57857" w:rsidRPr="00F57857">
        <w:rPr>
          <w:rFonts w:ascii="Times New Roman" w:hAnsi="Times New Roman" w:cs="Times New Roman"/>
          <w:sz w:val="28"/>
          <w:szCs w:val="28"/>
        </w:rPr>
        <w:t>Если ребенок с первых дней почувствует это тепло, исчезнут его волнения и страхи, намного легче пройдет адаптация. Чтобы ребенку было приятно приходить в детский сад, нужно “одомашнить” группу, т.е. правильно организовать предметно-развивающую среду.</w:t>
      </w:r>
    </w:p>
    <w:p w:rsidR="00A321BA" w:rsidRDefault="00D564BF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4BF">
        <w:rPr>
          <w:rFonts w:ascii="Times New Roman" w:hAnsi="Times New Roman" w:cs="Times New Roman"/>
          <w:sz w:val="28"/>
          <w:szCs w:val="28"/>
        </w:rPr>
        <w:t xml:space="preserve">Прием детей проходил постепенно. </w:t>
      </w:r>
      <w:r w:rsidR="00A321BA">
        <w:rPr>
          <w:rFonts w:ascii="Times New Roman" w:hAnsi="Times New Roman" w:cs="Times New Roman"/>
          <w:sz w:val="28"/>
          <w:szCs w:val="28"/>
        </w:rPr>
        <w:t xml:space="preserve">Для более комфортной адаптации принимали по 3 ребенка каждые 3 дня. Первый день дети оставались </w:t>
      </w:r>
      <w:r w:rsidR="00961BE8">
        <w:rPr>
          <w:rFonts w:ascii="Times New Roman" w:hAnsi="Times New Roman" w:cs="Times New Roman"/>
          <w:sz w:val="28"/>
          <w:szCs w:val="28"/>
        </w:rPr>
        <w:t>до обеда.</w:t>
      </w:r>
      <w:r w:rsidR="000568F2" w:rsidRPr="00CA6053">
        <w:rPr>
          <w:rFonts w:ascii="Times New Roman" w:hAnsi="Times New Roman" w:cs="Times New Roman"/>
          <w:sz w:val="28"/>
          <w:szCs w:val="28"/>
        </w:rPr>
        <w:t>Это было сделано для того, что бы</w:t>
      </w:r>
      <w:r w:rsidR="00991CBC" w:rsidRPr="00CA6053">
        <w:rPr>
          <w:rFonts w:ascii="Times New Roman" w:hAnsi="Times New Roman" w:cs="Times New Roman"/>
          <w:sz w:val="28"/>
          <w:szCs w:val="28"/>
        </w:rPr>
        <w:t xml:space="preserve">эмоциональное и психологическое состояниемалышей </w:t>
      </w:r>
      <w:r w:rsidR="000568F2" w:rsidRPr="00CA6053">
        <w:rPr>
          <w:rFonts w:ascii="Times New Roman" w:hAnsi="Times New Roman" w:cs="Times New Roman"/>
          <w:sz w:val="28"/>
          <w:szCs w:val="28"/>
        </w:rPr>
        <w:t xml:space="preserve">не </w:t>
      </w:r>
      <w:r w:rsidR="00991CBC" w:rsidRPr="00CA6053">
        <w:rPr>
          <w:rFonts w:ascii="Times New Roman" w:hAnsi="Times New Roman" w:cs="Times New Roman"/>
          <w:sz w:val="28"/>
          <w:szCs w:val="28"/>
        </w:rPr>
        <w:t>нарушилось</w:t>
      </w:r>
      <w:r w:rsidR="000568F2" w:rsidRPr="00CA6053">
        <w:rPr>
          <w:rFonts w:ascii="Times New Roman" w:hAnsi="Times New Roman" w:cs="Times New Roman"/>
          <w:sz w:val="28"/>
          <w:szCs w:val="28"/>
        </w:rPr>
        <w:t xml:space="preserve">. </w:t>
      </w:r>
      <w:r w:rsidR="000568F2" w:rsidRPr="000568F2">
        <w:rPr>
          <w:rFonts w:ascii="Times New Roman" w:hAnsi="Times New Roman" w:cs="Times New Roman"/>
          <w:sz w:val="28"/>
          <w:szCs w:val="28"/>
        </w:rPr>
        <w:t>Главное в этот день было создать для него ощущение, что в садике ему очень рады, что всегда ждут и воспитатели и понравившиеся игрушки.</w:t>
      </w:r>
      <w:r w:rsidR="000568F2">
        <w:rPr>
          <w:rFonts w:ascii="Times New Roman" w:hAnsi="Times New Roman" w:cs="Times New Roman"/>
          <w:sz w:val="28"/>
          <w:szCs w:val="28"/>
        </w:rPr>
        <w:t>З</w:t>
      </w:r>
      <w:r w:rsidRPr="00D564BF">
        <w:rPr>
          <w:rFonts w:ascii="Times New Roman" w:hAnsi="Times New Roman" w:cs="Times New Roman"/>
          <w:sz w:val="28"/>
          <w:szCs w:val="28"/>
        </w:rPr>
        <w:t>атем время постепенно увеличивалось, в зависимости от индивидуальных особенностей ребенка.</w:t>
      </w:r>
    </w:p>
    <w:p w:rsidR="00D564BF" w:rsidRDefault="00D564BF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4BF">
        <w:rPr>
          <w:rFonts w:ascii="Times New Roman" w:hAnsi="Times New Roman" w:cs="Times New Roman"/>
          <w:sz w:val="28"/>
          <w:szCs w:val="28"/>
        </w:rPr>
        <w:t>В период адаптации мы приложили максимум усилий, чтобы дети с желанием ходили в детский сад, быстрее привыкали к новым условиям. Ко всем детям осуществлялся индивидуальный подход.</w:t>
      </w:r>
    </w:p>
    <w:p w:rsidR="008D7352" w:rsidRPr="008D7352" w:rsidRDefault="00F57857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57857">
        <w:rPr>
          <w:rFonts w:ascii="Times New Roman" w:hAnsi="Times New Roman" w:cs="Times New Roman"/>
          <w:sz w:val="28"/>
          <w:szCs w:val="28"/>
        </w:rPr>
        <w:t>В процессе адаптации ребенка мы используем</w:t>
      </w:r>
      <w:r w:rsidR="00961BE8">
        <w:rPr>
          <w:rFonts w:ascii="Times New Roman" w:hAnsi="Times New Roman" w:cs="Times New Roman"/>
          <w:sz w:val="28"/>
          <w:szCs w:val="28"/>
        </w:rPr>
        <w:t>,</w:t>
      </w:r>
      <w:r w:rsidR="005C07A9">
        <w:rPr>
          <w:rFonts w:ascii="Times New Roman" w:hAnsi="Times New Roman" w:cs="Times New Roman"/>
          <w:sz w:val="28"/>
          <w:szCs w:val="28"/>
        </w:rPr>
        <w:t>ф</w:t>
      </w:r>
      <w:r w:rsidR="008D7352" w:rsidRPr="008D7352">
        <w:rPr>
          <w:rFonts w:ascii="Times New Roman" w:hAnsi="Times New Roman" w:cs="Times New Roman"/>
          <w:sz w:val="28"/>
          <w:szCs w:val="28"/>
        </w:rPr>
        <w:t>ормы работы с детьми:</w:t>
      </w:r>
    </w:p>
    <w:p w:rsidR="008D7352" w:rsidRPr="008D7352" w:rsidRDefault="008D735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352">
        <w:rPr>
          <w:rFonts w:ascii="Times New Roman" w:hAnsi="Times New Roman" w:cs="Times New Roman"/>
          <w:sz w:val="28"/>
          <w:szCs w:val="28"/>
        </w:rPr>
        <w:t>1. элементы телесной терапии (обнять, погладить);</w:t>
      </w:r>
      <w:r w:rsidR="005C07A9" w:rsidRPr="005C07A9">
        <w:rPr>
          <w:rFonts w:ascii="Times New Roman" w:hAnsi="Times New Roman" w:cs="Times New Roman"/>
          <w:sz w:val="28"/>
          <w:szCs w:val="28"/>
        </w:rPr>
        <w:t>например: Общаясь с малышом, мы всегда опускались на уровень его роста, чтобы он мог рассмотреть наше лицо, глаза, улыбку, услышать, что мы обращаемся именно к нему со своими словами, обнять погладить малыша.</w:t>
      </w:r>
    </w:p>
    <w:p w:rsidR="008D7352" w:rsidRPr="008D7352" w:rsidRDefault="008D735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352">
        <w:rPr>
          <w:rFonts w:ascii="Times New Roman" w:hAnsi="Times New Roman" w:cs="Times New Roman"/>
          <w:sz w:val="28"/>
          <w:szCs w:val="28"/>
        </w:rPr>
        <w:t>2. исполнение колыбельных песен перед сном, слушание спокойной музыки во время укладывания и засыпание с любимой игрушкой;</w:t>
      </w:r>
    </w:p>
    <w:p w:rsidR="008D7352" w:rsidRPr="008D7352" w:rsidRDefault="008D735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D7352">
        <w:rPr>
          <w:rFonts w:ascii="Times New Roman" w:hAnsi="Times New Roman" w:cs="Times New Roman"/>
          <w:sz w:val="28"/>
          <w:szCs w:val="28"/>
        </w:rPr>
        <w:t>3. ре</w:t>
      </w:r>
      <w:r w:rsidR="005C07A9">
        <w:rPr>
          <w:rFonts w:ascii="Times New Roman" w:hAnsi="Times New Roman" w:cs="Times New Roman"/>
          <w:sz w:val="28"/>
          <w:szCs w:val="28"/>
        </w:rPr>
        <w:t>лаксационные игры (песок, вода)</w:t>
      </w:r>
      <w:r w:rsidRPr="008D7352">
        <w:rPr>
          <w:rFonts w:ascii="Times New Roman" w:hAnsi="Times New Roman" w:cs="Times New Roman"/>
          <w:sz w:val="28"/>
          <w:szCs w:val="28"/>
        </w:rPr>
        <w:t>;</w:t>
      </w:r>
    </w:p>
    <w:p w:rsidR="00BD4026" w:rsidRDefault="00BD4026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8D7352" w:rsidRPr="008D7352">
        <w:rPr>
          <w:rFonts w:ascii="Times New Roman" w:hAnsi="Times New Roman" w:cs="Times New Roman"/>
          <w:sz w:val="28"/>
          <w:szCs w:val="28"/>
        </w:rPr>
        <w:t xml:space="preserve">игровые методы взаимодействия с ребенком. </w:t>
      </w:r>
    </w:p>
    <w:p w:rsidR="005C07A9" w:rsidRDefault="005C07A9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C07A9">
        <w:rPr>
          <w:rFonts w:ascii="Times New Roman" w:hAnsi="Times New Roman" w:cs="Times New Roman"/>
          <w:sz w:val="28"/>
          <w:szCs w:val="28"/>
        </w:rPr>
        <w:t>. культура общения, тактичность и взаимопонимание.</w:t>
      </w:r>
    </w:p>
    <w:p w:rsidR="008D7352" w:rsidRPr="008D7352" w:rsidRDefault="008D7352" w:rsidP="00CA6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7352">
        <w:rPr>
          <w:rFonts w:ascii="Times New Roman" w:hAnsi="Times New Roman" w:cs="Times New Roman"/>
          <w:sz w:val="28"/>
          <w:szCs w:val="28"/>
        </w:rPr>
        <w:t>Основная задача игр этого периода – формирование эмоционального контакта, доверия воспитателю;</w:t>
      </w:r>
    </w:p>
    <w:p w:rsidR="000568F2" w:rsidRPr="00B06BDA" w:rsidRDefault="00D564BF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564BF">
        <w:rPr>
          <w:rFonts w:ascii="Times New Roman" w:hAnsi="Times New Roman" w:cs="Times New Roman"/>
          <w:sz w:val="28"/>
          <w:szCs w:val="28"/>
        </w:rPr>
        <w:t>Для того, чтобы заинтересовать детей, сделать их пребывание в группе более интересным и запоминающим, радостным</w:t>
      </w:r>
      <w:r w:rsidR="00C42EEF">
        <w:rPr>
          <w:rFonts w:ascii="Times New Roman" w:hAnsi="Times New Roman" w:cs="Times New Roman"/>
          <w:sz w:val="28"/>
          <w:szCs w:val="28"/>
        </w:rPr>
        <w:t>. У</w:t>
      </w:r>
      <w:r w:rsidR="005C07A9">
        <w:rPr>
          <w:rFonts w:ascii="Times New Roman" w:hAnsi="Times New Roman" w:cs="Times New Roman"/>
          <w:sz w:val="28"/>
          <w:szCs w:val="28"/>
        </w:rPr>
        <w:t>троммывстречалидетеймузыкальнымсопровождением</w:t>
      </w:r>
      <w:r w:rsidR="003F6C58">
        <w:rPr>
          <w:rFonts w:ascii="Times New Roman" w:hAnsi="Times New Roman" w:cs="Times New Roman"/>
          <w:sz w:val="28"/>
          <w:szCs w:val="28"/>
        </w:rPr>
        <w:t xml:space="preserve">. </w:t>
      </w:r>
      <w:r w:rsidR="005C07A9">
        <w:rPr>
          <w:rFonts w:ascii="Times New Roman" w:hAnsi="Times New Roman" w:cs="Times New Roman"/>
          <w:sz w:val="28"/>
          <w:szCs w:val="28"/>
        </w:rPr>
        <w:t>Темсамым</w:t>
      </w:r>
      <w:r w:rsidR="00C42EEF">
        <w:rPr>
          <w:rFonts w:ascii="Times New Roman" w:hAnsi="Times New Roman" w:cs="Times New Roman"/>
          <w:sz w:val="28"/>
          <w:szCs w:val="28"/>
        </w:rPr>
        <w:t>поднимали</w:t>
      </w:r>
      <w:r w:rsidR="005C07A9">
        <w:rPr>
          <w:rFonts w:ascii="Times New Roman" w:hAnsi="Times New Roman" w:cs="Times New Roman"/>
          <w:sz w:val="28"/>
          <w:szCs w:val="28"/>
        </w:rPr>
        <w:t>детям настроение</w:t>
      </w:r>
      <w:r w:rsidR="00424028">
        <w:rPr>
          <w:rFonts w:ascii="Times New Roman" w:hAnsi="Times New Roman" w:cs="Times New Roman"/>
          <w:sz w:val="28"/>
          <w:szCs w:val="28"/>
        </w:rPr>
        <w:t>и снимали</w:t>
      </w:r>
      <w:r w:rsidR="00C42EEF">
        <w:rPr>
          <w:rFonts w:ascii="Times New Roman" w:hAnsi="Times New Roman" w:cs="Times New Roman"/>
          <w:sz w:val="28"/>
          <w:szCs w:val="28"/>
        </w:rPr>
        <w:t>эмоциональногонапряжения</w:t>
      </w:r>
      <w:r w:rsidR="00166D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 xml:space="preserve">- рассказывали сказки, стишки А. </w:t>
      </w:r>
      <w:proofErr w:type="spellStart"/>
      <w:r w:rsidRPr="00B06BDA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B06BDA">
        <w:rPr>
          <w:rFonts w:ascii="Times New Roman" w:hAnsi="Times New Roman" w:cs="Times New Roman"/>
          <w:sz w:val="28"/>
          <w:szCs w:val="28"/>
        </w:rPr>
        <w:t>, Чуковского, Успенского, Александровой и дру</w:t>
      </w:r>
      <w:bookmarkStart w:id="0" w:name="_GoBack"/>
      <w:bookmarkEnd w:id="0"/>
      <w:r w:rsidRPr="00B06BDA">
        <w:rPr>
          <w:rFonts w:ascii="Times New Roman" w:hAnsi="Times New Roman" w:cs="Times New Roman"/>
          <w:sz w:val="28"/>
          <w:szCs w:val="28"/>
        </w:rPr>
        <w:t>гих авторов;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lastRenderedPageBreak/>
        <w:t xml:space="preserve">- произведения устного народного творчества: </w:t>
      </w:r>
      <w:proofErr w:type="spellStart"/>
      <w:r w:rsidRPr="00B06BDA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B06BD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06BDA">
        <w:rPr>
          <w:rFonts w:ascii="Times New Roman" w:hAnsi="Times New Roman" w:cs="Times New Roman"/>
          <w:sz w:val="28"/>
          <w:szCs w:val="28"/>
        </w:rPr>
        <w:t>пестушки</w:t>
      </w:r>
      <w:proofErr w:type="spellEnd"/>
      <w:r w:rsidRPr="00B06BDA">
        <w:rPr>
          <w:rFonts w:ascii="Times New Roman" w:hAnsi="Times New Roman" w:cs="Times New Roman"/>
          <w:sz w:val="28"/>
          <w:szCs w:val="28"/>
        </w:rPr>
        <w:t>, колыбельные, песенки;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>- игры на звукоподражание и силу голоса «Как мишка рычит», «Тихо – громко»;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 xml:space="preserve">- игры на развитие </w:t>
      </w:r>
      <w:proofErr w:type="spellStart"/>
      <w:r w:rsidRPr="00B06BDA">
        <w:rPr>
          <w:rFonts w:ascii="Times New Roman" w:hAnsi="Times New Roman" w:cs="Times New Roman"/>
          <w:sz w:val="28"/>
          <w:szCs w:val="28"/>
        </w:rPr>
        <w:t>сенсорики</w:t>
      </w:r>
      <w:proofErr w:type="spellEnd"/>
      <w:r w:rsidRPr="00B06BDA">
        <w:rPr>
          <w:rFonts w:ascii="Times New Roman" w:hAnsi="Times New Roman" w:cs="Times New Roman"/>
          <w:sz w:val="28"/>
          <w:szCs w:val="28"/>
        </w:rPr>
        <w:t xml:space="preserve"> и мелкой моторики «Найди и</w:t>
      </w:r>
      <w:r w:rsidR="004E1FEB" w:rsidRPr="00B06BDA">
        <w:rPr>
          <w:rFonts w:ascii="Times New Roman" w:hAnsi="Times New Roman" w:cs="Times New Roman"/>
          <w:sz w:val="28"/>
          <w:szCs w:val="28"/>
        </w:rPr>
        <w:t xml:space="preserve">грушку», «Волшебный мешочек», </w:t>
      </w:r>
      <w:r w:rsidRPr="00B06BDA">
        <w:rPr>
          <w:rFonts w:ascii="Times New Roman" w:hAnsi="Times New Roman" w:cs="Times New Roman"/>
          <w:sz w:val="28"/>
          <w:szCs w:val="28"/>
        </w:rPr>
        <w:t>пальчиковые игры «Моя семья», «Строим дом», «Капуста»;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>- хороводные игры «Заинька выходи», «Пузырь», «Здравствуйте детки», «Пальчик о пальчик» и другие;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>- обыгрывание игрушек для лучшего ознакомления малыша с находящимися в группе игрушками, и в качестве сюрпризного момента к занятиям, создавали такие ситуации, чтобы ребенок больше смеялся, использовали игрушки – забавы, приглашались необычные гости: зайчики, клоуны, куклы, лисички;</w:t>
      </w:r>
    </w:p>
    <w:p w:rsidR="000568F2" w:rsidRPr="00B06BDA" w:rsidRDefault="000568F2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06BDA">
        <w:rPr>
          <w:rFonts w:ascii="Times New Roman" w:hAnsi="Times New Roman" w:cs="Times New Roman"/>
          <w:sz w:val="28"/>
          <w:szCs w:val="28"/>
        </w:rPr>
        <w:t>- показывали сказки с помощью настольного магнитного театра.</w:t>
      </w:r>
    </w:p>
    <w:p w:rsidR="004E1FEB" w:rsidRDefault="00F74B21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группе </w:t>
      </w:r>
      <w:r w:rsidR="008C6E7B">
        <w:rPr>
          <w:rFonts w:ascii="Times New Roman" w:hAnsi="Times New Roman" w:cs="Times New Roman"/>
          <w:sz w:val="28"/>
          <w:szCs w:val="28"/>
        </w:rPr>
        <w:t xml:space="preserve">создали </w:t>
      </w:r>
      <w:r w:rsidR="004E1FEB">
        <w:rPr>
          <w:rFonts w:ascii="Times New Roman" w:hAnsi="Times New Roman" w:cs="Times New Roman"/>
          <w:sz w:val="28"/>
          <w:szCs w:val="28"/>
        </w:rPr>
        <w:t xml:space="preserve">предметно –развивающая среду, с учетом возрастных особенностей детей. </w:t>
      </w:r>
    </w:p>
    <w:p w:rsidR="00B06BDA" w:rsidRDefault="00B06BDA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Создали центры:</w:t>
      </w:r>
    </w:p>
    <w:p w:rsidR="00754CA9" w:rsidRDefault="00754CA9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Литературный центр</w:t>
      </w:r>
      <w:r w:rsidR="008C6E7B">
        <w:rPr>
          <w:rFonts w:ascii="Times New Roman" w:hAnsi="Times New Roman" w:cs="Times New Roman"/>
          <w:sz w:val="28"/>
          <w:szCs w:val="28"/>
        </w:rPr>
        <w:t xml:space="preserve">, центр творчества, центр </w:t>
      </w:r>
      <w:proofErr w:type="spellStart"/>
      <w:r w:rsidR="008C6E7B">
        <w:rPr>
          <w:rFonts w:ascii="Times New Roman" w:hAnsi="Times New Roman" w:cs="Times New Roman"/>
          <w:sz w:val="28"/>
          <w:szCs w:val="28"/>
        </w:rPr>
        <w:t>сенсорики,</w:t>
      </w:r>
      <w:r w:rsidR="00C42EEF" w:rsidRPr="00C42EEF">
        <w:rPr>
          <w:rFonts w:ascii="Times New Roman" w:hAnsi="Times New Roman" w:cs="Times New Roman"/>
          <w:sz w:val="28"/>
          <w:szCs w:val="28"/>
        </w:rPr>
        <w:t>где</w:t>
      </w:r>
      <w:proofErr w:type="spellEnd"/>
      <w:r w:rsidR="00C42EEF" w:rsidRPr="00C42EEF">
        <w:rPr>
          <w:rFonts w:ascii="Times New Roman" w:hAnsi="Times New Roman" w:cs="Times New Roman"/>
          <w:sz w:val="28"/>
          <w:szCs w:val="28"/>
        </w:rPr>
        <w:t xml:space="preserve"> дети развивают мелкую </w:t>
      </w:r>
      <w:proofErr w:type="spellStart"/>
      <w:r w:rsidR="00C42EEF" w:rsidRPr="00C42EEF">
        <w:rPr>
          <w:rFonts w:ascii="Times New Roman" w:hAnsi="Times New Roman" w:cs="Times New Roman"/>
          <w:sz w:val="28"/>
          <w:szCs w:val="28"/>
        </w:rPr>
        <w:t>маторику</w:t>
      </w:r>
      <w:proofErr w:type="spellEnd"/>
      <w:r w:rsidR="00C42EEF" w:rsidRPr="00C42EEF">
        <w:rPr>
          <w:rFonts w:ascii="Times New Roman" w:hAnsi="Times New Roman" w:cs="Times New Roman"/>
          <w:sz w:val="28"/>
          <w:szCs w:val="28"/>
        </w:rPr>
        <w:t>, идет сенсорное воспитание и развитие:</w:t>
      </w:r>
      <w:r w:rsidR="00C42EEF">
        <w:rPr>
          <w:rFonts w:ascii="Times New Roman" w:hAnsi="Times New Roman" w:cs="Times New Roman"/>
          <w:sz w:val="28"/>
          <w:szCs w:val="28"/>
        </w:rPr>
        <w:t xml:space="preserve"> центр двигательной активности; ц</w:t>
      </w:r>
      <w:r w:rsidR="008C6E7B">
        <w:rPr>
          <w:rFonts w:ascii="Times New Roman" w:hAnsi="Times New Roman" w:cs="Times New Roman"/>
          <w:sz w:val="28"/>
          <w:szCs w:val="28"/>
        </w:rPr>
        <w:t>ентр музыкально- театральной деятельности</w:t>
      </w:r>
      <w:r w:rsidR="00C42EEF">
        <w:rPr>
          <w:rFonts w:ascii="Times New Roman" w:hAnsi="Times New Roman" w:cs="Times New Roman"/>
          <w:sz w:val="28"/>
          <w:szCs w:val="28"/>
        </w:rPr>
        <w:t>;</w:t>
      </w:r>
      <w:r w:rsidRPr="00754CA9">
        <w:rPr>
          <w:rFonts w:ascii="Times New Roman" w:hAnsi="Times New Roman" w:cs="Times New Roman"/>
          <w:sz w:val="28"/>
          <w:szCs w:val="28"/>
        </w:rPr>
        <w:t>уголок ряженья с элементами костюмов</w:t>
      </w:r>
      <w:r w:rsidR="00C42EEF">
        <w:rPr>
          <w:rFonts w:ascii="Times New Roman" w:hAnsi="Times New Roman" w:cs="Times New Roman"/>
          <w:sz w:val="28"/>
          <w:szCs w:val="28"/>
        </w:rPr>
        <w:t>;к</w:t>
      </w:r>
      <w:r w:rsidRPr="00754CA9">
        <w:rPr>
          <w:rFonts w:ascii="Times New Roman" w:hAnsi="Times New Roman" w:cs="Times New Roman"/>
          <w:sz w:val="28"/>
          <w:szCs w:val="28"/>
        </w:rPr>
        <w:t xml:space="preserve">укольные театры: магнитный, пальчиковый театр, театр на </w:t>
      </w:r>
      <w:proofErr w:type="spellStart"/>
      <w:r w:rsidRPr="00754CA9">
        <w:rPr>
          <w:rFonts w:ascii="Times New Roman" w:hAnsi="Times New Roman" w:cs="Times New Roman"/>
          <w:sz w:val="28"/>
          <w:szCs w:val="28"/>
        </w:rPr>
        <w:t>фланелеграфе</w:t>
      </w:r>
      <w:proofErr w:type="spellEnd"/>
      <w:r w:rsidRPr="00754CA9">
        <w:rPr>
          <w:rFonts w:ascii="Times New Roman" w:hAnsi="Times New Roman" w:cs="Times New Roman"/>
          <w:sz w:val="28"/>
          <w:szCs w:val="28"/>
        </w:rPr>
        <w:t>, по сюжетам русских народных сказок, палочковый театр.</w:t>
      </w:r>
    </w:p>
    <w:p w:rsidR="00B06BDA" w:rsidRDefault="00754CA9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Центр строительно- конструктивных игр, уголок безопасности, уголок природы, центр патриотического воспитания,</w:t>
      </w:r>
      <w:r w:rsidR="00C42EEF">
        <w:rPr>
          <w:rFonts w:ascii="Times New Roman" w:hAnsi="Times New Roman" w:cs="Times New Roman"/>
          <w:sz w:val="28"/>
          <w:szCs w:val="28"/>
        </w:rPr>
        <w:t xml:space="preserve"> (</w:t>
      </w:r>
      <w:r w:rsidR="003F6C58">
        <w:rPr>
          <w:rFonts w:ascii="Times New Roman" w:hAnsi="Times New Roman" w:cs="Times New Roman"/>
          <w:sz w:val="28"/>
          <w:szCs w:val="28"/>
        </w:rPr>
        <w:t>по программе этого центра быть не должно, но мы решили дать общее представление)</w:t>
      </w:r>
      <w:r>
        <w:rPr>
          <w:rFonts w:ascii="Times New Roman" w:hAnsi="Times New Roman" w:cs="Times New Roman"/>
          <w:sz w:val="28"/>
          <w:szCs w:val="28"/>
        </w:rPr>
        <w:t xml:space="preserve"> центр здоровья,</w:t>
      </w:r>
    </w:p>
    <w:p w:rsidR="00754CA9" w:rsidRDefault="00754CA9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4CA9">
        <w:rPr>
          <w:rFonts w:ascii="Times New Roman" w:hAnsi="Times New Roman" w:cs="Times New Roman"/>
          <w:sz w:val="28"/>
          <w:szCs w:val="28"/>
        </w:rPr>
        <w:t xml:space="preserve">Атрибуты к </w:t>
      </w:r>
      <w:r>
        <w:rPr>
          <w:rFonts w:ascii="Times New Roman" w:hAnsi="Times New Roman" w:cs="Times New Roman"/>
          <w:sz w:val="28"/>
          <w:szCs w:val="28"/>
        </w:rPr>
        <w:t xml:space="preserve">сюжетно ролевым </w:t>
      </w:r>
      <w:r w:rsidRPr="00754CA9">
        <w:rPr>
          <w:rFonts w:ascii="Times New Roman" w:hAnsi="Times New Roman" w:cs="Times New Roman"/>
          <w:sz w:val="28"/>
          <w:szCs w:val="28"/>
        </w:rPr>
        <w:t>играм:Магазин, больница, парикмахерская, игры с куклами.</w:t>
      </w:r>
    </w:p>
    <w:p w:rsidR="00C42EEF" w:rsidRDefault="00942C96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надеемся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наша работа по </w:t>
      </w:r>
      <w:r w:rsidR="00C42EEF" w:rsidRPr="00C42EEF">
        <w:rPr>
          <w:rFonts w:ascii="Times New Roman" w:hAnsi="Times New Roman" w:cs="Times New Roman"/>
          <w:sz w:val="28"/>
          <w:szCs w:val="28"/>
        </w:rPr>
        <w:t>преобразованию предметно пространственной среды оказала благоприятное влияние на развитие детей.</w:t>
      </w:r>
    </w:p>
    <w:p w:rsidR="00E83B2E" w:rsidRPr="00E83B2E" w:rsidRDefault="00E83B2E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 xml:space="preserve">Для уюта и комфортного </w:t>
      </w:r>
      <w:proofErr w:type="spellStart"/>
      <w:r w:rsidRPr="00E83B2E">
        <w:rPr>
          <w:rFonts w:ascii="Times New Roman" w:hAnsi="Times New Roman" w:cs="Times New Roman"/>
          <w:sz w:val="28"/>
          <w:szCs w:val="28"/>
        </w:rPr>
        <w:t>прибывания</w:t>
      </w:r>
      <w:proofErr w:type="spellEnd"/>
      <w:r w:rsidRPr="00E83B2E">
        <w:rPr>
          <w:rFonts w:ascii="Times New Roman" w:hAnsi="Times New Roman" w:cs="Times New Roman"/>
          <w:sz w:val="28"/>
          <w:szCs w:val="28"/>
        </w:rPr>
        <w:t xml:space="preserve"> в группе мы оформили окна и группу по сезону. </w:t>
      </w:r>
    </w:p>
    <w:p w:rsidR="00E83B2E" w:rsidRDefault="00E83B2E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порекомендовать нашим педагогам не зам</w:t>
      </w:r>
      <w:r w:rsidR="00C42EEF">
        <w:rPr>
          <w:rFonts w:ascii="Times New Roman" w:hAnsi="Times New Roman" w:cs="Times New Roman"/>
          <w:sz w:val="28"/>
          <w:szCs w:val="28"/>
        </w:rPr>
        <w:t xml:space="preserve">енимую вещь во время адаптации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бизиборд</w:t>
      </w:r>
      <w:proofErr w:type="spellEnd"/>
      <w:r>
        <w:rPr>
          <w:rFonts w:ascii="Times New Roman" w:hAnsi="Times New Roman" w:cs="Times New Roman"/>
          <w:sz w:val="28"/>
          <w:szCs w:val="28"/>
        </w:rPr>
        <w:t>. С нами поделилась группа «Звездочка», огромное им спасибо!</w:t>
      </w:r>
    </w:p>
    <w:p w:rsidR="003F6C58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Исходя из изложенного, можно сделать вывод, что в целом процесс адаптации в группе «Золотая рыбка» прошѐл успешно. Дети уже чувствуют себя раскованно, легко идут на контакты друг с другом, взрослыми, хорошо кушают, спят, легко расстаются с родителями – все это показатели успешной адаптации. У большинства детей эмоциональное состояние стабильное, во взаимоотношениях со взрослыми проявляют инициативу, в деятельности либо подражают взрослым, либо наблюдают за действиями взрослых и сверстников, стремясь познать новое, у многих детей появляются элементы сюжетно – ролевой игры.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lastRenderedPageBreak/>
        <w:t>Сейчас оглядываясь назад, хотелось бы отметить, что вся проделанная нами работа не была напрасной – почти все детки адаптировались к новым для них условиям - стали более общительными, учатся играть вместе, делятся игрушками. Все дети знают, где находится их шкафчики, полотенце, кроватка. Усво</w:t>
      </w:r>
      <w:r w:rsidR="00E83B2E" w:rsidRPr="00E83B2E">
        <w:rPr>
          <w:rFonts w:ascii="Times New Roman" w:hAnsi="Times New Roman" w:cs="Times New Roman"/>
          <w:sz w:val="28"/>
          <w:szCs w:val="28"/>
        </w:rPr>
        <w:t>или некоторые правила поведения группы</w:t>
      </w:r>
      <w:r w:rsidRPr="00E83B2E">
        <w:rPr>
          <w:rFonts w:ascii="Times New Roman" w:hAnsi="Times New Roman" w:cs="Times New Roman"/>
          <w:sz w:val="28"/>
          <w:szCs w:val="28"/>
        </w:rPr>
        <w:t>. Учатся одеваться. Научились выполнять элементарные поручения, убирать игрушки. Дети и родители с хорошим настроением приходят в группу, зная, что здесь их ждут, любят, помогут в трудный момент и советом и делом. Такой результат не может не радовать нас! Ведь в этом и заключается наша работа – сделать каждый день наших малышей радостным, счастливым и по - настоящему чудесным! И позволить родителям быть спокойными за своих детей!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В дальнейшем мы планируем: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Сохранять благоприятный эмоционально-психологический климат в группе;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Поддерживать партнерские отношения между педагогами, детьми и родителями;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3B2E">
        <w:rPr>
          <w:rFonts w:ascii="Times New Roman" w:hAnsi="Times New Roman" w:cs="Times New Roman"/>
          <w:sz w:val="28"/>
          <w:szCs w:val="28"/>
        </w:rPr>
        <w:t>Оказывать помощь родителям в овладении психолого-педагогичес</w:t>
      </w:r>
      <w:r w:rsidR="00C42EEF">
        <w:rPr>
          <w:rFonts w:ascii="Times New Roman" w:hAnsi="Times New Roman" w:cs="Times New Roman"/>
          <w:sz w:val="28"/>
          <w:szCs w:val="28"/>
        </w:rPr>
        <w:t>ким знаниями о развитии ребенка</w:t>
      </w:r>
      <w:r w:rsidRPr="00E83B2E">
        <w:rPr>
          <w:rFonts w:ascii="Times New Roman" w:hAnsi="Times New Roman" w:cs="Times New Roman"/>
          <w:sz w:val="28"/>
          <w:szCs w:val="28"/>
        </w:rPr>
        <w:t>, умением применять их в общении.</w:t>
      </w:r>
    </w:p>
    <w:p w:rsidR="003F6C58" w:rsidRPr="00E83B2E" w:rsidRDefault="003F6C58" w:rsidP="00CA60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6C58" w:rsidRPr="00E83B2E" w:rsidRDefault="003F6C58" w:rsidP="00CA605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C58" w:rsidRPr="00E83B2E" w:rsidSect="0039672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145130"/>
    <w:rsid w:val="000568F2"/>
    <w:rsid w:val="00106836"/>
    <w:rsid w:val="00145130"/>
    <w:rsid w:val="00166DDD"/>
    <w:rsid w:val="00396725"/>
    <w:rsid w:val="003F6C58"/>
    <w:rsid w:val="00424028"/>
    <w:rsid w:val="004C496A"/>
    <w:rsid w:val="004E1FEB"/>
    <w:rsid w:val="005C07A9"/>
    <w:rsid w:val="00610D73"/>
    <w:rsid w:val="00754CA9"/>
    <w:rsid w:val="00765D2C"/>
    <w:rsid w:val="00810033"/>
    <w:rsid w:val="008A106A"/>
    <w:rsid w:val="008C6E7B"/>
    <w:rsid w:val="008D7352"/>
    <w:rsid w:val="00942C96"/>
    <w:rsid w:val="00961BE8"/>
    <w:rsid w:val="00991CBC"/>
    <w:rsid w:val="00A321BA"/>
    <w:rsid w:val="00A828F6"/>
    <w:rsid w:val="00AB1948"/>
    <w:rsid w:val="00B06BDA"/>
    <w:rsid w:val="00BD4026"/>
    <w:rsid w:val="00C42EEF"/>
    <w:rsid w:val="00C742BF"/>
    <w:rsid w:val="00CA6053"/>
    <w:rsid w:val="00D564BF"/>
    <w:rsid w:val="00E83B2E"/>
    <w:rsid w:val="00F57857"/>
    <w:rsid w:val="00F74B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B1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Настя</cp:lastModifiedBy>
  <cp:revision>10</cp:revision>
  <cp:lastPrinted>2019-11-25T08:14:00Z</cp:lastPrinted>
  <dcterms:created xsi:type="dcterms:W3CDTF">2019-11-21T13:12:00Z</dcterms:created>
  <dcterms:modified xsi:type="dcterms:W3CDTF">2021-02-03T10:58:00Z</dcterms:modified>
</cp:coreProperties>
</file>