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54" w:rsidRDefault="00782554" w:rsidP="00FA2D83">
      <w:pPr>
        <w:pStyle w:val="a3"/>
        <w:jc w:val="center"/>
        <w:rPr>
          <w:bCs/>
          <w:color w:val="000000"/>
          <w:sz w:val="28"/>
          <w:szCs w:val="28"/>
        </w:rPr>
      </w:pPr>
      <w:r w:rsidRPr="00B71900">
        <w:rPr>
          <w:bCs/>
          <w:color w:val="000000"/>
          <w:sz w:val="32"/>
          <w:szCs w:val="32"/>
        </w:rPr>
        <w:t>Создание здоровьесберегающего пространства в ДОУ в условиях реализации ФГОС</w:t>
      </w:r>
      <w:r w:rsidRPr="00B71900">
        <w:rPr>
          <w:bCs/>
          <w:color w:val="000000"/>
          <w:sz w:val="28"/>
          <w:szCs w:val="28"/>
        </w:rPr>
        <w:t>.</w:t>
      </w:r>
    </w:p>
    <w:p w:rsidR="004B27D2" w:rsidRPr="00B71900" w:rsidRDefault="000352C0" w:rsidP="00FA2D83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iCs/>
          <w:color w:val="7000BC"/>
          <w:kern w:val="24"/>
          <w:sz w:val="28"/>
          <w:szCs w:val="28"/>
          <w:u w:val="single"/>
        </w:rPr>
      </w:pPr>
      <w:r>
        <w:rPr>
          <w:sz w:val="36"/>
          <w:szCs w:val="36"/>
        </w:rPr>
        <w:t xml:space="preserve">     </w:t>
      </w:r>
      <w:r w:rsidR="00782554" w:rsidRPr="00B71900">
        <w:rPr>
          <w:color w:val="000000"/>
          <w:sz w:val="28"/>
          <w:szCs w:val="28"/>
        </w:rPr>
        <w:t>В современном обществе проблема сохранения и укрепления здоровья детей является как никогда ранее актуальной. По данным Министерства здравоохранения России, к 6-7-летнемувозрасту только13% детей могут считаться здоровыми. Детский возраст является основой закладки здоровья.</w:t>
      </w:r>
    </w:p>
    <w:p w:rsidR="004B27D2" w:rsidRPr="00B71900" w:rsidRDefault="00782554" w:rsidP="00FA2D83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iCs/>
          <w:color w:val="7000BC"/>
          <w:kern w:val="24"/>
          <w:sz w:val="28"/>
          <w:szCs w:val="28"/>
          <w:u w:val="single"/>
        </w:rPr>
      </w:pPr>
      <w:r w:rsidRPr="00B71900">
        <w:rPr>
          <w:color w:val="000000"/>
          <w:sz w:val="28"/>
          <w:szCs w:val="28"/>
        </w:rPr>
        <w:t>Факторы внешней среды в формировании здоровья ребенка имеют преимущественное значение. С учетом того, что только здоровый ребёнок может успешно справляться с предъявляемыми требованиями, быть активным, работоспособным, нормально развиваться обязывает дошкольные учреждения считать приоритетным направлением своей работы укрепление здоровья детей, предупреждение возможных отклонений в их развитии. Поэтому так важно создание всех необходимых санитарно-гигиенических и</w:t>
      </w:r>
      <w:r w:rsidR="00643811">
        <w:rPr>
          <w:color w:val="000000"/>
          <w:sz w:val="28"/>
          <w:szCs w:val="28"/>
        </w:rPr>
        <w:t xml:space="preserve"> </w:t>
      </w:r>
      <w:r w:rsidRPr="00B71900">
        <w:rPr>
          <w:color w:val="000000"/>
          <w:sz w:val="28"/>
          <w:szCs w:val="28"/>
        </w:rPr>
        <w:t>психолого-педагогических условий в дошкольных образовательных учреждениях.</w:t>
      </w:r>
    </w:p>
    <w:p w:rsidR="004B27D2" w:rsidRPr="000352C0" w:rsidRDefault="004B27D2" w:rsidP="00FA2D83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  <w:u w:val="single"/>
        </w:rPr>
        <w:t>Формирование представлений о здоровом образе жизни  включает следующие разделы: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418" w:hanging="41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>1.Режим дня;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418" w:hanging="41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2.Воспитание культурно – гигиенических навыков;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418" w:hanging="41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>3. Питание;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288" w:hanging="28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4.Закаливание; 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288" w:hanging="28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5.Организация двигательного режима; 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288" w:hanging="28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>6. Воспитание положительных эмоций;</w:t>
      </w:r>
    </w:p>
    <w:p w:rsidR="004B27D2" w:rsidRPr="000352C0" w:rsidRDefault="004B27D2" w:rsidP="00FA2D83">
      <w:pPr>
        <w:pStyle w:val="a3"/>
        <w:spacing w:before="0" w:beforeAutospacing="0" w:after="0" w:afterAutospacing="0"/>
        <w:ind w:left="288" w:hanging="288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>7. Работа с родителями.</w:t>
      </w: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Pr="000352C0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</w:p>
    <w:p w:rsidR="004B27D2" w:rsidRPr="000352C0" w:rsidRDefault="004B27D2" w:rsidP="00FA2D83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  <w:u w:val="single"/>
        </w:rPr>
        <w:t>Здоровьесберегающая технология-</w:t>
      </w:r>
    </w:p>
    <w:p w:rsidR="004B27D2" w:rsidRPr="000352C0" w:rsidRDefault="004B27D2" w:rsidP="00FA2D83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Это система мер, включающая взаимосвязь и взаимодействие всех факторов образовательной среды,</w:t>
      </w:r>
      <w:r w:rsidR="000352C0"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н</w:t>
      </w: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аправленных на сохранение здоровья</w:t>
      </w:r>
      <w:r w:rsidR="000352C0" w:rsidRPr="000352C0">
        <w:rPr>
          <w:color w:val="000000" w:themeColor="text1"/>
          <w:sz w:val="28"/>
          <w:szCs w:val="28"/>
        </w:rPr>
        <w:t xml:space="preserve"> </w:t>
      </w:r>
      <w:r w:rsidR="000352C0"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р</w:t>
      </w: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ебёнка на всех этапах его обучения и </w:t>
      </w:r>
      <w:r w:rsidR="000352C0"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р</w:t>
      </w:r>
      <w:r w:rsidRPr="000352C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азвития.</w:t>
      </w:r>
    </w:p>
    <w:p w:rsidR="004B27D2" w:rsidRPr="000352C0" w:rsidRDefault="004B27D2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u w:val="single"/>
          <w:lang w:eastAsia="ru-RU"/>
        </w:rPr>
        <w:t>Задачи здоровьесбережения</w:t>
      </w:r>
    </w:p>
    <w:p w:rsidR="004B27D2" w:rsidRPr="000352C0" w:rsidRDefault="001D3D6B" w:rsidP="00FA2D83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Создание условий для</w:t>
      </w:r>
      <w:r w:rsidR="000352C0" w:rsidRPr="00035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7D2"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развития, обучения, оздоровления детей;</w:t>
      </w:r>
    </w:p>
    <w:p w:rsidR="004B27D2" w:rsidRPr="000352C0" w:rsidRDefault="001D3D6B" w:rsidP="00FA2D83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Сохранение здоровья детей и </w:t>
      </w:r>
      <w:r w:rsidR="004B27D2"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повышение двигательной активности</w:t>
      </w:r>
    </w:p>
    <w:p w:rsidR="004B27D2" w:rsidRPr="000352C0" w:rsidRDefault="004B27D2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и умственной работоспособности;</w:t>
      </w:r>
    </w:p>
    <w:p w:rsidR="004B27D2" w:rsidRPr="000352C0" w:rsidRDefault="001D3D6B" w:rsidP="00FA2D83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Создание положительного</w:t>
      </w:r>
      <w:r w:rsidR="000352C0" w:rsidRPr="00035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7D2"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эмоционального настроя и снятие</w:t>
      </w:r>
      <w:r w:rsidR="000352C0" w:rsidRPr="00035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B27D2"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психоэмоционального</w:t>
      </w:r>
      <w:proofErr w:type="spellEnd"/>
      <w:r w:rsidR="004B27D2" w:rsidRP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напряжения</w:t>
      </w:r>
      <w:r w:rsidR="000352C0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bCs/>
          <w:i/>
          <w:iCs/>
          <w:color w:val="C00000"/>
          <w:kern w:val="24"/>
          <w:position w:val="1"/>
          <w:sz w:val="28"/>
          <w:szCs w:val="28"/>
          <w:lang w:eastAsia="ru-RU"/>
        </w:rPr>
        <w:t>Этапы работы</w:t>
      </w:r>
    </w:p>
    <w:p w:rsidR="002A74B6" w:rsidRPr="00B71900" w:rsidRDefault="002A74B6" w:rsidP="00FA2D8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1. Анализ исходного состояния здоровья, физического развития и физической подготовленности дошкольников, их валеологических умений и навыков, а также здоровьесберегающей среды ДОУ.</w:t>
      </w:r>
    </w:p>
    <w:p w:rsidR="002A74B6" w:rsidRPr="00B71900" w:rsidRDefault="002A74B6" w:rsidP="00FA2D8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2. </w:t>
      </w:r>
      <w:r w:rsidRPr="00B7190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Организация здоровьесберегающего образовательного пространства в ДОУ.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Использование в режиме дня:</w:t>
      </w:r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отдельных форм работы по сохранению и укреплению здоровья для разных категорий детей;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различных оздоровительных режимов (на время каникул; в летний период);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комплекса закаливающих мероприятий (воздушное закаливание, хождение по "дорожкам здоровья”, профилактика плоскостопия; хождение босиком, </w:t>
      </w:r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"топтание” в тазах, полоскание горла и рта, максимальное пребывание детей на свежем воздухе)</w:t>
      </w:r>
      <w:proofErr w:type="gramStart"/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;ф</w:t>
      </w:r>
      <w:proofErr w:type="gramEnd"/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изкультурных занятий всех типов;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оптимального двигательного режима. Кроме традиционной двигательной деятельности детей (утренняя гимнастика, физкультурные занятия, проведение подвижных игр, прогулки, музыкально-ритмические занятия)</w:t>
      </w:r>
    </w:p>
    <w:p w:rsidR="002A74B6" w:rsidRPr="00B71900" w:rsidRDefault="002A74B6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3. Взаимодействие ДОУ с семьей по вопросам охраны и укрепления здоровья детей.</w:t>
      </w:r>
      <w:r w:rsidR="009A0043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 xml:space="preserve"> </w:t>
      </w:r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должны работать рубрики, освещающие вопросы оздоровления </w:t>
      </w:r>
      <w:proofErr w:type="gramStart"/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без</w:t>
      </w:r>
      <w:proofErr w:type="gramEnd"/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 </w:t>
      </w:r>
      <w:hyperlink r:id="rId5" w:history="1">
        <w:r w:rsidRPr="00B71900">
          <w:rPr>
            <w:rFonts w:ascii="Times New Roman" w:eastAsia="Times New Roman" w:hAnsi="Times New Roman" w:cs="Times New Roman"/>
            <w:color w:val="000000" w:themeColor="text1"/>
            <w:kern w:val="24"/>
            <w:position w:val="1"/>
            <w:sz w:val="28"/>
            <w:szCs w:val="28"/>
            <w:u w:val="single"/>
            <w:lang w:eastAsia="ru-RU"/>
          </w:rPr>
          <w:t>лекарств</w:t>
        </w:r>
      </w:hyperlink>
      <w:r w:rsidRPr="00B71900">
        <w:rPr>
          <w:rFonts w:ascii="Times New Roman" w:eastAsia="Times New Roman" w:hAnsi="Times New Roman" w:cs="Times New Roman"/>
          <w:color w:val="000000" w:themeColor="text1"/>
          <w:kern w:val="24"/>
          <w:position w:val="1"/>
          <w:sz w:val="28"/>
          <w:szCs w:val="28"/>
          <w:lang w:eastAsia="ru-RU"/>
        </w:rPr>
        <w:t>.</w:t>
      </w:r>
      <w:proofErr w:type="gramStart"/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Родителям</w:t>
      </w:r>
      <w:proofErr w:type="gramEnd"/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 xml:space="preserve">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2A74B6" w:rsidRPr="00B71900" w:rsidRDefault="002A74B6" w:rsidP="00FA2D83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900">
        <w:rPr>
          <w:rFonts w:ascii="Times New Roman" w:eastAsia="Times New Roman" w:hAnsi="Times New Roman" w:cs="Times New Roman"/>
          <w:color w:val="000000"/>
          <w:kern w:val="24"/>
          <w:position w:val="1"/>
          <w:sz w:val="28"/>
          <w:szCs w:val="28"/>
          <w:lang w:eastAsia="ru-RU"/>
        </w:rPr>
        <w:t>Родители привлекаются к участию в физкультурно-массовых мероприятиях дошкольного учреждения.</w:t>
      </w:r>
    </w:p>
    <w:p w:rsidR="002A74B6" w:rsidRPr="00B71900" w:rsidRDefault="002A74B6" w:rsidP="00FA2D83">
      <w:pPr>
        <w:pStyle w:val="a3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4. Конечные результаты:</w:t>
      </w:r>
    </w:p>
    <w:p w:rsidR="002A74B6" w:rsidRPr="00B71900" w:rsidRDefault="002A74B6" w:rsidP="00FA2D83">
      <w:pPr>
        <w:pStyle w:val="a4"/>
        <w:numPr>
          <w:ilvl w:val="0"/>
          <w:numId w:val="7"/>
        </w:numPr>
        <w:tabs>
          <w:tab w:val="left" w:pos="72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сформирована нормативно-правовая база по вопросам оздоровления дошкольников;</w:t>
      </w:r>
    </w:p>
    <w:p w:rsidR="002A74B6" w:rsidRPr="00B71900" w:rsidRDefault="002A74B6" w:rsidP="00FA2D83">
      <w:pPr>
        <w:pStyle w:val="a4"/>
        <w:numPr>
          <w:ilvl w:val="0"/>
          <w:numId w:val="7"/>
        </w:numPr>
        <w:tabs>
          <w:tab w:val="left" w:pos="72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внедрены научно-</w:t>
      </w:r>
      <w:proofErr w:type="gramStart"/>
      <w:r w:rsidRPr="00B71900">
        <w:rPr>
          <w:color w:val="000000"/>
          <w:kern w:val="24"/>
          <w:sz w:val="28"/>
          <w:szCs w:val="28"/>
        </w:rPr>
        <w:t>методические подходы</w:t>
      </w:r>
      <w:proofErr w:type="gramEnd"/>
      <w:r w:rsidRPr="00B71900">
        <w:rPr>
          <w:color w:val="000000"/>
          <w:kern w:val="24"/>
          <w:sz w:val="28"/>
          <w:szCs w:val="28"/>
        </w:rPr>
        <w:t xml:space="preserve"> к организации работы по сохранению здоровья детей, к созданию здоровьесберегающего образовательного пространства в ДОУ и семье</w:t>
      </w:r>
      <w:r w:rsidRPr="00B71900">
        <w:rPr>
          <w:bCs/>
          <w:color w:val="000000"/>
          <w:kern w:val="24"/>
          <w:sz w:val="28"/>
          <w:szCs w:val="28"/>
        </w:rPr>
        <w:t>;</w:t>
      </w:r>
    </w:p>
    <w:p w:rsidR="002A74B6" w:rsidRPr="00B71900" w:rsidRDefault="002A74B6" w:rsidP="00FA2D83">
      <w:pPr>
        <w:pStyle w:val="a4"/>
        <w:numPr>
          <w:ilvl w:val="0"/>
          <w:numId w:val="7"/>
        </w:numPr>
        <w:tabs>
          <w:tab w:val="left" w:pos="72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сформированы у дошкольников основы валеологического сознания, потребности заботиться о своем здоровье;</w:t>
      </w:r>
    </w:p>
    <w:p w:rsidR="002A74B6" w:rsidRPr="00B71900" w:rsidRDefault="002A74B6" w:rsidP="00FA2D83">
      <w:pPr>
        <w:pStyle w:val="a4"/>
        <w:numPr>
          <w:ilvl w:val="0"/>
          <w:numId w:val="7"/>
        </w:numPr>
        <w:tabs>
          <w:tab w:val="left" w:pos="72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обеспечен программный уровень развития движений и двигательных способностей детей;</w:t>
      </w:r>
    </w:p>
    <w:p w:rsidR="002A74B6" w:rsidRPr="00B71900" w:rsidRDefault="002A74B6" w:rsidP="00FA2D83">
      <w:pPr>
        <w:pStyle w:val="a4"/>
        <w:numPr>
          <w:ilvl w:val="0"/>
          <w:numId w:val="7"/>
        </w:numPr>
        <w:tabs>
          <w:tab w:val="left" w:pos="720"/>
        </w:tabs>
        <w:kinsoku w:val="0"/>
        <w:overflowPunct w:val="0"/>
        <w:jc w:val="both"/>
        <w:textAlignment w:val="baseline"/>
        <w:rPr>
          <w:sz w:val="28"/>
          <w:szCs w:val="28"/>
        </w:rPr>
      </w:pPr>
      <w:r w:rsidRPr="00B71900">
        <w:rPr>
          <w:color w:val="000000"/>
          <w:kern w:val="24"/>
          <w:sz w:val="28"/>
          <w:szCs w:val="28"/>
        </w:rPr>
        <w:t>улучшились соматические показатели здоровья дошкольников</w:t>
      </w:r>
      <w:r w:rsidRPr="00B71900">
        <w:rPr>
          <w:bCs/>
          <w:color w:val="000000"/>
          <w:kern w:val="24"/>
          <w:sz w:val="28"/>
          <w:szCs w:val="28"/>
        </w:rPr>
        <w:t>.</w:t>
      </w:r>
    </w:p>
    <w:p w:rsidR="000352C0" w:rsidRDefault="000352C0" w:rsidP="00FA2D8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color w:val="002060"/>
          <w:kern w:val="24"/>
          <w:sz w:val="28"/>
          <w:szCs w:val="28"/>
          <w:lang w:eastAsia="ru-RU"/>
        </w:rPr>
        <w:t xml:space="preserve">        </w:t>
      </w:r>
      <w:r w:rsidR="00782554" w:rsidRPr="00B71900">
        <w:rPr>
          <w:rFonts w:ascii="Times New Roman" w:hAnsi="Times New Roman" w:cs="Times New Roman"/>
          <w:color w:val="000000"/>
          <w:sz w:val="28"/>
          <w:szCs w:val="28"/>
        </w:rPr>
        <w:t xml:space="preserve">В нашем детском саду педагоги используют разнообразные формы и виды деятельности, направленные на сохранение и укрепление здоровья воспитанников, а также различные здоровьесберегающие технологии. </w:t>
      </w:r>
      <w:proofErr w:type="gramStart"/>
      <w:r w:rsidR="00782554" w:rsidRPr="00B71900">
        <w:rPr>
          <w:rFonts w:ascii="Times New Roman" w:hAnsi="Times New Roman" w:cs="Times New Roman"/>
          <w:color w:val="000000"/>
          <w:sz w:val="28"/>
          <w:szCs w:val="28"/>
        </w:rPr>
        <w:t xml:space="preserve">Стоит отметить, что наиболее часто используемые и эффективные в практике нашего ДОУ являются: динамические паузы, пальчиковая гимнастика, релаксация, подвижные игры, дыхательная гимнастика, гимнастика после сна, утренняя гимнастика, занятия физкультурой, занятия по здоровью, плавание, артикуляционная гимнастика, </w:t>
      </w:r>
      <w:proofErr w:type="spellStart"/>
      <w:r w:rsidR="00782554" w:rsidRPr="00B71900">
        <w:rPr>
          <w:rFonts w:ascii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="00782554" w:rsidRPr="00B71900">
        <w:rPr>
          <w:rFonts w:ascii="Times New Roman" w:hAnsi="Times New Roman" w:cs="Times New Roman"/>
          <w:color w:val="000000"/>
          <w:sz w:val="28"/>
          <w:szCs w:val="28"/>
        </w:rPr>
        <w:t>, технология музыкального воздействия.</w:t>
      </w:r>
      <w:proofErr w:type="gramEnd"/>
    </w:p>
    <w:p w:rsidR="00782554" w:rsidRPr="000352C0" w:rsidRDefault="000352C0" w:rsidP="00FA2D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C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82554" w:rsidRPr="000352C0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одним из основных показателей качества дошкольного образования является созданная в соответствии с требованиями ФГОС </w:t>
      </w:r>
      <w:proofErr w:type="gramStart"/>
      <w:r w:rsidR="00782554" w:rsidRPr="000352C0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782554" w:rsidRPr="000352C0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предметно-пространственная развивающая среда. В </w:t>
      </w:r>
      <w:proofErr w:type="gramStart"/>
      <w:r w:rsidR="00782554" w:rsidRPr="000352C0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proofErr w:type="gramEnd"/>
      <w:r w:rsidR="00782554" w:rsidRPr="000352C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лежат основные принципы построения, выполнение которых обеспечивает благоприятное усвоение содержания образовательной программы, гарантирует надежность и безопасность существования ребенка в среде, и предоставляет множество возможностей открытий для него. В совокупности с образовательной деятельностью, организованной педагогом, предметно-пространственная среда способствует сохранению и укреплению здоровья ребенка и усиливает его жизненные ресурсы.</w:t>
      </w:r>
    </w:p>
    <w:p w:rsidR="00782554" w:rsidRPr="00B71900" w:rsidRDefault="000352C0" w:rsidP="00FA2D8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82554" w:rsidRPr="000352C0">
        <w:rPr>
          <w:color w:val="000000"/>
          <w:sz w:val="28"/>
          <w:szCs w:val="28"/>
        </w:rPr>
        <w:t>Образовательная деятельность и созданная предметная среда нашего</w:t>
      </w:r>
      <w:r w:rsidR="00782554" w:rsidRPr="00B71900">
        <w:rPr>
          <w:color w:val="000000"/>
          <w:sz w:val="28"/>
          <w:szCs w:val="28"/>
        </w:rPr>
        <w:t xml:space="preserve"> детского сада помогает воспитанникам осознать ценность жизни, здоровья, сформировать у них представление и практические навыки здорового образа жизни.</w:t>
      </w:r>
      <w:r>
        <w:rPr>
          <w:color w:val="000000"/>
          <w:sz w:val="28"/>
          <w:szCs w:val="28"/>
        </w:rPr>
        <w:t xml:space="preserve"> </w:t>
      </w:r>
      <w:r w:rsidR="00782554" w:rsidRPr="00B71900">
        <w:rPr>
          <w:color w:val="000000"/>
          <w:sz w:val="28"/>
          <w:szCs w:val="28"/>
        </w:rPr>
        <w:t>Все элементы среды связаны между собой по содержанию, масштабу и художественному решению. К основным элементам здоровьесберегающего пространства относятся:</w:t>
      </w:r>
    </w:p>
    <w:p w:rsidR="00782554" w:rsidRPr="00B71900" w:rsidRDefault="00782554" w:rsidP="00FA2D8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>Медицинский блок. Имеет оснащение, соответствующую площадь согласно требованиям СанПиН. Включает в себя: приемную, кабинет приемной, манипуляционный кабинет, изолятор. Работа медицинского блока обусловлена соблюдением безопасных условий жизни и здоровья воспитанников, устранения угрозы возникновения и распространения инфекционных заболеваний.</w:t>
      </w:r>
    </w:p>
    <w:p w:rsidR="00782554" w:rsidRPr="00B71900" w:rsidRDefault="00782554" w:rsidP="00FA2D8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>Сенсорная комната. Оснащена проектором «Световые пятна», панно и ковром «Звездное небо»</w:t>
      </w:r>
      <w:proofErr w:type="gramStart"/>
      <w:r w:rsidRPr="00B71900">
        <w:rPr>
          <w:color w:val="000000"/>
          <w:sz w:val="28"/>
          <w:szCs w:val="28"/>
        </w:rPr>
        <w:t>,о</w:t>
      </w:r>
      <w:proofErr w:type="gramEnd"/>
      <w:r w:rsidRPr="00B71900">
        <w:rPr>
          <w:color w:val="000000"/>
          <w:sz w:val="28"/>
          <w:szCs w:val="28"/>
        </w:rPr>
        <w:t>птоволоконной лампой «Волшебный цветок», музыкальным центром, релаксатором, сенсорной дорожкой,</w:t>
      </w:r>
    </w:p>
    <w:p w:rsidR="004B27D2" w:rsidRPr="00B71900" w:rsidRDefault="00782554" w:rsidP="00FA2D8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 xml:space="preserve">Спортивный зал оснащен достаточным количеством стандартного и нестандартного оборудования, которое соответствует методическим требованиям и нормам СанПиН. </w:t>
      </w:r>
    </w:p>
    <w:p w:rsidR="004B27D2" w:rsidRPr="00B71900" w:rsidRDefault="00782554" w:rsidP="00FA2D8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 xml:space="preserve">Музыкальный зал оборудован в соответствии с требованиями программы воспитания и обучения детей в детском саду. </w:t>
      </w:r>
    </w:p>
    <w:p w:rsidR="00782554" w:rsidRPr="00B71900" w:rsidRDefault="00782554" w:rsidP="00FA2D83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 xml:space="preserve">Бассейн </w:t>
      </w:r>
      <w:r w:rsidRPr="00B71900">
        <w:rPr>
          <w:rStyle w:val="c2"/>
          <w:color w:val="000000"/>
          <w:sz w:val="28"/>
          <w:szCs w:val="28"/>
        </w:rPr>
        <w:t>оборудован в соответствии с требованиями программы воспитания и обучения детей в детском саду</w:t>
      </w:r>
      <w:r w:rsidRPr="00B71900">
        <w:rPr>
          <w:color w:val="000000"/>
          <w:sz w:val="28"/>
          <w:szCs w:val="28"/>
        </w:rPr>
        <w:t xml:space="preserve">. </w:t>
      </w:r>
    </w:p>
    <w:p w:rsidR="000352C0" w:rsidRDefault="00782554" w:rsidP="00FA2D83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71900">
        <w:rPr>
          <w:color w:val="000000"/>
          <w:sz w:val="28"/>
          <w:szCs w:val="28"/>
        </w:rPr>
        <w:t>Участки на территории ДОУ. Каждый участок оснащен верандой, игровыми комплексами, песочницами. Все сделано из экологически чистых материалов. Всё имеющееся спортивно-игровое оборудование отвечает анатомо-физиологическим особенностям детей, эстетическим требованиям, имеет привлекательные формы и цвета. Благодаря усилиям педагогов, родителей каждый участок имеет свою неповторимость и уникальность, и широкие возможности для развития познавательной и двигательной активности.</w:t>
      </w:r>
    </w:p>
    <w:p w:rsidR="00B71900" w:rsidRPr="000352C0" w:rsidRDefault="000352C0" w:rsidP="00FA2D83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2554" w:rsidRPr="000352C0">
        <w:rPr>
          <w:color w:val="000000"/>
          <w:sz w:val="28"/>
          <w:szCs w:val="28"/>
        </w:rPr>
        <w:t xml:space="preserve">По возможности, состояние и оснащение помещений и детских площадок работники стараются сделать комфортными, соответствующими возрастам и потребностям детей. Тем не менее, проблема здоровьесбережения остается актуальной. Об этом свидетельствуют современные исследования. К сожалению, школьные годы очень подрывают здоровье детей. Поэтому формирование правильного отношения к своему здоровью ложится на </w:t>
      </w:r>
      <w:proofErr w:type="gramStart"/>
      <w:r w:rsidR="00782554" w:rsidRPr="000352C0">
        <w:rPr>
          <w:color w:val="000000"/>
          <w:sz w:val="28"/>
          <w:szCs w:val="28"/>
        </w:rPr>
        <w:t>плечи</w:t>
      </w:r>
      <w:proofErr w:type="gramEnd"/>
      <w:r w:rsidR="00782554" w:rsidRPr="000352C0">
        <w:rPr>
          <w:color w:val="000000"/>
          <w:sz w:val="28"/>
          <w:szCs w:val="28"/>
        </w:rPr>
        <w:t xml:space="preserve"> как педагогов дошкольных заведений, так и учителей в школе, и, конечно, родителей, которые иногда бывают недостаточно просвещенными в области здоровьесбережения.</w:t>
      </w:r>
    </w:p>
    <w:p w:rsidR="00B71900" w:rsidRDefault="00B71900"/>
    <w:p w:rsidR="00B71900" w:rsidRDefault="00B71900"/>
    <w:sectPr w:rsidR="00B71900" w:rsidSect="006C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D3A"/>
    <w:multiLevelType w:val="hybridMultilevel"/>
    <w:tmpl w:val="1DC8E3A2"/>
    <w:lvl w:ilvl="0" w:tplc="59928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D4C5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C3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B0EF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24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247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BEF8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22E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9CB4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489067D"/>
    <w:multiLevelType w:val="multilevel"/>
    <w:tmpl w:val="5230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D7A6B"/>
    <w:multiLevelType w:val="hybridMultilevel"/>
    <w:tmpl w:val="4FE6B230"/>
    <w:lvl w:ilvl="0" w:tplc="77B283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49F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261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C6A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0B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C4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C03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F481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7204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790056"/>
    <w:multiLevelType w:val="hybridMultilevel"/>
    <w:tmpl w:val="0A387E70"/>
    <w:lvl w:ilvl="0" w:tplc="25F21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0E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A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AF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E0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EB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08F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E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66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CA759DB"/>
    <w:multiLevelType w:val="hybridMultilevel"/>
    <w:tmpl w:val="C63A491A"/>
    <w:lvl w:ilvl="0" w:tplc="C84A4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A0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28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61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E6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B6C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845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D4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2F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A33635"/>
    <w:multiLevelType w:val="hybridMultilevel"/>
    <w:tmpl w:val="839672E6"/>
    <w:lvl w:ilvl="0" w:tplc="75EC5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8F2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3A6D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0EBE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82B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94C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AE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CEF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8DD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F02A25"/>
    <w:multiLevelType w:val="hybridMultilevel"/>
    <w:tmpl w:val="7018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54"/>
    <w:rsid w:val="00010086"/>
    <w:rsid w:val="000352C0"/>
    <w:rsid w:val="001D3D6B"/>
    <w:rsid w:val="00254449"/>
    <w:rsid w:val="002A74B6"/>
    <w:rsid w:val="00383CF2"/>
    <w:rsid w:val="004B27D2"/>
    <w:rsid w:val="0054358C"/>
    <w:rsid w:val="00643811"/>
    <w:rsid w:val="006C086B"/>
    <w:rsid w:val="006C1873"/>
    <w:rsid w:val="00782554"/>
    <w:rsid w:val="009A0043"/>
    <w:rsid w:val="00B71900"/>
    <w:rsid w:val="00C0216E"/>
    <w:rsid w:val="00D56737"/>
    <w:rsid w:val="00D73B5A"/>
    <w:rsid w:val="00E12CF8"/>
    <w:rsid w:val="00FA2D83"/>
    <w:rsid w:val="00FC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2554"/>
  </w:style>
  <w:style w:type="paragraph" w:styleId="a4">
    <w:name w:val="List Paragraph"/>
    <w:basedOn w:val="a"/>
    <w:uiPriority w:val="34"/>
    <w:qFormat/>
    <w:rsid w:val="004B2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74B6"/>
    <w:rPr>
      <w:color w:val="0000FF"/>
      <w:u w:val="single"/>
    </w:rPr>
  </w:style>
  <w:style w:type="paragraph" w:styleId="a6">
    <w:name w:val="Body Text"/>
    <w:basedOn w:val="a"/>
    <w:link w:val="a7"/>
    <w:semiHidden/>
    <w:rsid w:val="00B719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7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719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B7190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B719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19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2554"/>
  </w:style>
  <w:style w:type="paragraph" w:styleId="a4">
    <w:name w:val="List Paragraph"/>
    <w:basedOn w:val="a"/>
    <w:uiPriority w:val="34"/>
    <w:qFormat/>
    <w:rsid w:val="004B2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74B6"/>
    <w:rPr>
      <w:color w:val="0000FF"/>
      <w:u w:val="single"/>
    </w:rPr>
  </w:style>
  <w:style w:type="paragraph" w:styleId="a6">
    <w:name w:val="Body Text"/>
    <w:basedOn w:val="a"/>
    <w:link w:val="a7"/>
    <w:semiHidden/>
    <w:rsid w:val="00B719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71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719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B7190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B719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19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teka-ifk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15</cp:revision>
  <cp:lastPrinted>2017-10-11T03:52:00Z</cp:lastPrinted>
  <dcterms:created xsi:type="dcterms:W3CDTF">2017-08-09T04:46:00Z</dcterms:created>
  <dcterms:modified xsi:type="dcterms:W3CDTF">2021-02-04T02:04:00Z</dcterms:modified>
</cp:coreProperties>
</file>